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FF7" w:rsidRDefault="00010FF7" w:rsidP="00010FF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Муниципальное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бюджетное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дошкольное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образовательное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учреждение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-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174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(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МБДОУ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174)</w:t>
      </w:r>
    </w:p>
    <w:tbl>
      <w:tblPr>
        <w:tblW w:w="0" w:type="auto"/>
        <w:tblLook w:val="0600"/>
      </w:tblPr>
      <w:tblGrid>
        <w:gridCol w:w="4753"/>
        <w:gridCol w:w="4117"/>
      </w:tblGrid>
      <w:tr w:rsidR="00010FF7" w:rsidTr="00392B35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0FF7" w:rsidRDefault="00010FF7" w:rsidP="00392B3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0FF7" w:rsidRDefault="00010FF7" w:rsidP="00392B3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УТВЕРЖДЕНО</w:t>
            </w:r>
          </w:p>
        </w:tc>
      </w:tr>
      <w:tr w:rsidR="00010FF7" w:rsidRPr="00010FF7" w:rsidTr="00392B35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0FF7" w:rsidRDefault="00010FF7" w:rsidP="00392B3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Первичной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профсоюзной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организацией</w:t>
            </w:r>
          </w:p>
          <w:p w:rsidR="00010FF7" w:rsidRDefault="00010FF7" w:rsidP="00392B3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МБДОУ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-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детский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сад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протокол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14.03.2023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4)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10FF7" w:rsidRDefault="00010FF7" w:rsidP="00392B3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приказом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МБДОУ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-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детский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сад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14.03.2023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10</w:t>
            </w:r>
          </w:p>
        </w:tc>
      </w:tr>
    </w:tbl>
    <w:p w:rsidR="00010FF7" w:rsidRDefault="00010FF7" w:rsidP="00010FF7">
      <w:pPr>
        <w:spacing w:before="0" w:beforeAutospacing="0" w:after="0" w:afterAutospacing="0"/>
        <w:rPr>
          <w:rFonts w:ascii="Arial" w:eastAsia="Times New Roman" w:hAnsi="Arial" w:cs="Arial"/>
          <w:b/>
          <w:bCs/>
          <w:color w:val="222222"/>
          <w:sz w:val="21"/>
          <w:lang w:val="ru-RU" w:eastAsia="ru-RU"/>
        </w:rPr>
      </w:pPr>
    </w:p>
    <w:p w:rsidR="00010FF7" w:rsidRDefault="00010FF7" w:rsidP="00010FF7">
      <w:pPr>
        <w:spacing w:before="0" w:beforeAutospacing="0" w:after="0" w:afterAutospacing="0"/>
        <w:rPr>
          <w:rFonts w:ascii="Arial" w:eastAsia="Times New Roman" w:hAnsi="Arial" w:cs="Arial"/>
          <w:b/>
          <w:bCs/>
          <w:color w:val="222222"/>
          <w:sz w:val="21"/>
          <w:lang w:val="ru-RU" w:eastAsia="ru-RU"/>
        </w:rPr>
      </w:pPr>
    </w:p>
    <w:p w:rsidR="00010FF7" w:rsidRDefault="00010FF7" w:rsidP="00010FF7">
      <w:pPr>
        <w:spacing w:before="0" w:beforeAutospacing="0" w:after="0" w:afterAutospacing="0"/>
        <w:jc w:val="center"/>
        <w:rPr>
          <w:rFonts w:hAnsi="Times New Roman" w:cs="Times New Roman"/>
          <w:b/>
          <w:color w:val="000000"/>
          <w:sz w:val="24"/>
          <w:szCs w:val="24"/>
          <w:lang w:val="ru-RU"/>
        </w:rPr>
      </w:pPr>
    </w:p>
    <w:p w:rsidR="00010FF7" w:rsidRDefault="00010FF7" w:rsidP="00010FF7">
      <w:pPr>
        <w:spacing w:before="0" w:beforeAutospacing="0" w:after="0" w:afterAutospacing="0"/>
        <w:jc w:val="center"/>
        <w:rPr>
          <w:rFonts w:hAnsi="Times New Roman" w:cs="Times New Roman"/>
          <w:b/>
          <w:color w:val="000000"/>
          <w:sz w:val="24"/>
          <w:szCs w:val="24"/>
          <w:lang w:val="ru-RU"/>
        </w:rPr>
      </w:pPr>
    </w:p>
    <w:p w:rsidR="00010FF7" w:rsidRPr="00010FF7" w:rsidRDefault="00010FF7" w:rsidP="00010FF7">
      <w:pPr>
        <w:spacing w:before="0" w:beforeAutospacing="0" w:after="0" w:afterAutospacing="0"/>
        <w:jc w:val="center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010FF7">
        <w:rPr>
          <w:rFonts w:hAnsi="Times New Roman" w:cs="Times New Roman"/>
          <w:b/>
          <w:color w:val="000000"/>
          <w:sz w:val="24"/>
          <w:szCs w:val="24"/>
          <w:lang w:val="ru-RU"/>
        </w:rPr>
        <w:t>Инструкция</w:t>
      </w:r>
    </w:p>
    <w:p w:rsidR="00010FF7" w:rsidRPr="00010FF7" w:rsidRDefault="00010FF7" w:rsidP="00010FF7">
      <w:pPr>
        <w:spacing w:before="0" w:beforeAutospacing="0" w:after="0" w:afterAutospacing="0"/>
        <w:jc w:val="center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010FF7">
        <w:rPr>
          <w:rFonts w:hAnsi="Times New Roman" w:cs="Times New Roman"/>
          <w:b/>
          <w:color w:val="000000"/>
          <w:sz w:val="24"/>
          <w:szCs w:val="24"/>
          <w:lang w:val="ru-RU"/>
        </w:rPr>
        <w:t>по</w:t>
      </w:r>
      <w:r w:rsidRPr="00010FF7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010FF7">
        <w:rPr>
          <w:rFonts w:hAnsi="Times New Roman" w:cs="Times New Roman"/>
          <w:b/>
          <w:color w:val="000000"/>
          <w:sz w:val="24"/>
          <w:szCs w:val="24"/>
          <w:lang w:val="ru-RU"/>
        </w:rPr>
        <w:t>охране</w:t>
      </w:r>
      <w:r w:rsidRPr="00010FF7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010FF7">
        <w:rPr>
          <w:rFonts w:hAnsi="Times New Roman" w:cs="Times New Roman"/>
          <w:b/>
          <w:color w:val="000000"/>
          <w:sz w:val="24"/>
          <w:szCs w:val="24"/>
          <w:lang w:val="ru-RU"/>
        </w:rPr>
        <w:t>труда</w:t>
      </w:r>
    </w:p>
    <w:p w:rsidR="00010FF7" w:rsidRPr="00010FF7" w:rsidRDefault="00010FF7" w:rsidP="00010FF7">
      <w:pPr>
        <w:spacing w:before="0" w:beforeAutospacing="0" w:after="0" w:afterAutospacing="0"/>
        <w:jc w:val="center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010FF7">
        <w:rPr>
          <w:rFonts w:hAnsi="Times New Roman" w:cs="Times New Roman"/>
          <w:b/>
          <w:color w:val="000000"/>
          <w:sz w:val="24"/>
          <w:szCs w:val="24"/>
          <w:lang w:val="ru-RU"/>
        </w:rPr>
        <w:br/>
      </w:r>
      <w:r w:rsidRPr="00010FF7">
        <w:rPr>
          <w:rFonts w:hAnsi="Times New Roman" w:cs="Times New Roman"/>
          <w:b/>
          <w:color w:val="000000"/>
          <w:sz w:val="24"/>
          <w:szCs w:val="24"/>
          <w:lang w:val="ru-RU"/>
        </w:rPr>
        <w:t>при</w:t>
      </w:r>
      <w:r w:rsidRPr="00010FF7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010FF7">
        <w:rPr>
          <w:rFonts w:hAnsi="Times New Roman" w:cs="Times New Roman"/>
          <w:b/>
          <w:color w:val="000000"/>
          <w:sz w:val="24"/>
          <w:szCs w:val="24"/>
          <w:lang w:val="ru-RU"/>
        </w:rPr>
        <w:t>выполнении</w:t>
      </w:r>
      <w:r w:rsidRPr="00010FF7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010FF7">
        <w:rPr>
          <w:rFonts w:hAnsi="Times New Roman" w:cs="Times New Roman"/>
          <w:b/>
          <w:color w:val="000000"/>
          <w:sz w:val="24"/>
          <w:szCs w:val="24"/>
          <w:lang w:val="ru-RU"/>
        </w:rPr>
        <w:t>работ</w:t>
      </w:r>
      <w:r w:rsidRPr="00010FF7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010FF7">
        <w:rPr>
          <w:rFonts w:hAnsi="Times New Roman" w:cs="Times New Roman"/>
          <w:b/>
          <w:color w:val="000000"/>
          <w:sz w:val="24"/>
          <w:szCs w:val="24"/>
          <w:lang w:val="ru-RU"/>
        </w:rPr>
        <w:t>на</w:t>
      </w:r>
      <w:r w:rsidRPr="00010FF7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010FF7">
        <w:rPr>
          <w:rFonts w:hAnsi="Times New Roman" w:cs="Times New Roman"/>
          <w:b/>
          <w:color w:val="000000"/>
          <w:sz w:val="24"/>
          <w:szCs w:val="24"/>
          <w:lang w:val="ru-RU"/>
        </w:rPr>
        <w:t>высоте</w:t>
      </w:r>
    </w:p>
    <w:p w:rsidR="00010FF7" w:rsidRPr="00010FF7" w:rsidRDefault="00010FF7" w:rsidP="00010FF7">
      <w:pPr>
        <w:spacing w:before="0" w:beforeAutospacing="0" w:after="0" w:afterAutospacing="0"/>
        <w:jc w:val="center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010FF7">
        <w:rPr>
          <w:rFonts w:hAnsi="Times New Roman" w:cs="Times New Roman"/>
          <w:b/>
          <w:color w:val="000000"/>
          <w:sz w:val="24"/>
          <w:szCs w:val="24"/>
          <w:lang w:val="ru-RU"/>
        </w:rPr>
        <w:t>МБДОУ</w:t>
      </w:r>
      <w:r w:rsidRPr="00010FF7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- </w:t>
      </w:r>
      <w:r w:rsidRPr="00010FF7">
        <w:rPr>
          <w:rFonts w:hAnsi="Times New Roman" w:cs="Times New Roman"/>
          <w:b/>
          <w:color w:val="000000"/>
          <w:sz w:val="24"/>
          <w:szCs w:val="24"/>
          <w:lang w:val="ru-RU"/>
        </w:rPr>
        <w:t>детский</w:t>
      </w:r>
      <w:r w:rsidRPr="00010FF7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010FF7">
        <w:rPr>
          <w:rFonts w:hAnsi="Times New Roman" w:cs="Times New Roman"/>
          <w:b/>
          <w:color w:val="000000"/>
          <w:sz w:val="24"/>
          <w:szCs w:val="24"/>
          <w:lang w:val="ru-RU"/>
        </w:rPr>
        <w:t>сад</w:t>
      </w:r>
      <w:r w:rsidRPr="00010FF7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010FF7">
        <w:rPr>
          <w:rFonts w:hAnsi="Times New Roman" w:cs="Times New Roman"/>
          <w:b/>
          <w:color w:val="000000"/>
          <w:sz w:val="24"/>
          <w:szCs w:val="24"/>
          <w:lang w:val="ru-RU"/>
        </w:rPr>
        <w:t>№</w:t>
      </w:r>
      <w:r w:rsidRPr="00010FF7">
        <w:rPr>
          <w:rFonts w:hAnsi="Times New Roman" w:cs="Times New Roman"/>
          <w:b/>
          <w:color w:val="000000"/>
          <w:sz w:val="24"/>
          <w:szCs w:val="24"/>
          <w:lang w:val="ru-RU"/>
        </w:rPr>
        <w:t xml:space="preserve"> 174</w:t>
      </w:r>
    </w:p>
    <w:p w:rsidR="00EB5672" w:rsidRDefault="00010FF7" w:rsidP="00010FF7">
      <w:pPr>
        <w:spacing w:before="0" w:beforeAutospacing="0" w:after="0" w:afterAutospacing="0"/>
        <w:jc w:val="center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010FF7">
        <w:rPr>
          <w:rFonts w:hAnsi="Times New Roman" w:cs="Times New Roman"/>
          <w:b/>
          <w:color w:val="000000"/>
          <w:sz w:val="24"/>
          <w:szCs w:val="24"/>
          <w:lang w:val="ru-RU"/>
        </w:rPr>
        <w:br/>
      </w:r>
      <w:r w:rsidRPr="00010FF7">
        <w:rPr>
          <w:rFonts w:hAnsi="Times New Roman" w:cs="Times New Roman"/>
          <w:b/>
          <w:color w:val="000000"/>
          <w:sz w:val="24"/>
          <w:szCs w:val="24"/>
          <w:lang w:val="ru-RU"/>
        </w:rPr>
        <w:t>ИОТ</w:t>
      </w:r>
      <w:r w:rsidRPr="00010FF7">
        <w:rPr>
          <w:rFonts w:hAnsi="Times New Roman" w:cs="Times New Roman"/>
          <w:b/>
          <w:color w:val="000000"/>
          <w:sz w:val="24"/>
          <w:szCs w:val="24"/>
          <w:lang w:val="ru-RU"/>
        </w:rPr>
        <w:t>-0</w:t>
      </w:r>
      <w:r>
        <w:rPr>
          <w:rFonts w:hAnsi="Times New Roman" w:cs="Times New Roman"/>
          <w:b/>
          <w:color w:val="000000"/>
          <w:sz w:val="24"/>
          <w:szCs w:val="24"/>
          <w:lang w:val="ru-RU"/>
        </w:rPr>
        <w:t>1</w:t>
      </w:r>
      <w:r w:rsidRPr="00010FF7">
        <w:rPr>
          <w:rFonts w:hAnsi="Times New Roman" w:cs="Times New Roman"/>
          <w:b/>
          <w:color w:val="000000"/>
          <w:sz w:val="24"/>
          <w:szCs w:val="24"/>
          <w:lang w:val="ru-RU"/>
        </w:rPr>
        <w:t>-</w:t>
      </w:r>
      <w:r w:rsidR="00996CAC">
        <w:rPr>
          <w:rFonts w:hAnsi="Times New Roman" w:cs="Times New Roman"/>
          <w:b/>
          <w:color w:val="000000"/>
          <w:sz w:val="24"/>
          <w:szCs w:val="24"/>
          <w:lang w:val="ru-RU"/>
        </w:rPr>
        <w:t>11</w:t>
      </w:r>
      <w:r w:rsidRPr="00010FF7">
        <w:rPr>
          <w:rFonts w:hAnsi="Times New Roman" w:cs="Times New Roman"/>
          <w:b/>
          <w:color w:val="000000"/>
          <w:sz w:val="24"/>
          <w:szCs w:val="24"/>
          <w:lang w:val="ru-RU"/>
        </w:rPr>
        <w:t>-2</w:t>
      </w:r>
      <w:r>
        <w:rPr>
          <w:rFonts w:hAnsi="Times New Roman" w:cs="Times New Roman"/>
          <w:b/>
          <w:color w:val="000000"/>
          <w:sz w:val="24"/>
          <w:szCs w:val="24"/>
          <w:lang w:val="ru-RU"/>
        </w:rPr>
        <w:t>3</w:t>
      </w:r>
    </w:p>
    <w:p w:rsidR="00010FF7" w:rsidRDefault="00010FF7" w:rsidP="00010FF7">
      <w:pPr>
        <w:spacing w:before="0" w:beforeAutospacing="0" w:after="0" w:afterAutospacing="0"/>
        <w:jc w:val="center"/>
        <w:rPr>
          <w:rFonts w:hAnsi="Times New Roman" w:cs="Times New Roman"/>
          <w:b/>
          <w:color w:val="000000"/>
          <w:sz w:val="24"/>
          <w:szCs w:val="24"/>
          <w:lang w:val="ru-RU"/>
        </w:rPr>
      </w:pPr>
    </w:p>
    <w:p w:rsidR="00010FF7" w:rsidRDefault="00010FF7" w:rsidP="00010FF7">
      <w:pPr>
        <w:spacing w:before="0" w:beforeAutospacing="0" w:after="0" w:afterAutospacing="0"/>
        <w:jc w:val="center"/>
        <w:rPr>
          <w:rFonts w:hAnsi="Times New Roman" w:cs="Times New Roman"/>
          <w:b/>
          <w:color w:val="000000"/>
          <w:sz w:val="24"/>
          <w:szCs w:val="24"/>
          <w:lang w:val="ru-RU"/>
        </w:rPr>
      </w:pPr>
    </w:p>
    <w:p w:rsidR="00010FF7" w:rsidRDefault="00010FF7" w:rsidP="00010FF7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10FF7" w:rsidRDefault="00010FF7" w:rsidP="00010FF7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10FF7" w:rsidRDefault="00010FF7" w:rsidP="00010FF7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10FF7" w:rsidRDefault="00010FF7" w:rsidP="00010FF7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10FF7" w:rsidRDefault="00010FF7" w:rsidP="00010FF7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10FF7" w:rsidRDefault="00010FF7" w:rsidP="00010FF7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10FF7" w:rsidRDefault="00010FF7" w:rsidP="00010FF7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10FF7" w:rsidRDefault="00010FF7" w:rsidP="00010FF7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10FF7" w:rsidRDefault="00010FF7" w:rsidP="00010FF7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10FF7" w:rsidRDefault="00010FF7" w:rsidP="00010FF7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10FF7" w:rsidRDefault="00010FF7" w:rsidP="00010FF7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10FF7" w:rsidRDefault="00010FF7" w:rsidP="00010FF7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10FF7" w:rsidRDefault="00010FF7" w:rsidP="00010FF7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10FF7" w:rsidRDefault="00010FF7" w:rsidP="00010FF7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10FF7" w:rsidRDefault="00010FF7" w:rsidP="00010FF7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10FF7" w:rsidRDefault="00010FF7" w:rsidP="00010FF7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10FF7" w:rsidRDefault="00010FF7" w:rsidP="00010FF7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10FF7" w:rsidRDefault="00010FF7" w:rsidP="00010FF7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10FF7" w:rsidRDefault="00010FF7" w:rsidP="00010FF7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10FF7" w:rsidRDefault="00010FF7" w:rsidP="00010FF7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10FF7" w:rsidRDefault="00010FF7" w:rsidP="00010FF7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10FF7" w:rsidRDefault="00010FF7" w:rsidP="00010FF7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10FF7" w:rsidRDefault="00010FF7" w:rsidP="00010FF7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10FF7" w:rsidRDefault="00010FF7" w:rsidP="00010FF7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10FF7" w:rsidRDefault="00010FF7" w:rsidP="00010FF7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010FF7">
        <w:rPr>
          <w:rFonts w:hAnsi="Times New Roman" w:cs="Times New Roman"/>
          <w:color w:val="000000"/>
          <w:sz w:val="24"/>
          <w:szCs w:val="24"/>
          <w:lang w:val="ru-RU"/>
        </w:rPr>
        <w:t>Екатеринбург</w:t>
      </w:r>
      <w:r w:rsidRPr="00010FF7">
        <w:rPr>
          <w:rFonts w:hAnsi="Times New Roman" w:cs="Times New Roman"/>
          <w:color w:val="000000"/>
          <w:sz w:val="24"/>
          <w:szCs w:val="24"/>
          <w:lang w:val="ru-RU"/>
        </w:rPr>
        <w:t>, 2023</w:t>
      </w:r>
    </w:p>
    <w:p w:rsidR="002B0C08" w:rsidRDefault="002B0C08" w:rsidP="00010FF7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B0C08" w:rsidRPr="00996CAC" w:rsidRDefault="002B0C08" w:rsidP="00010FF7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B0C08" w:rsidRPr="00996CAC" w:rsidRDefault="002B0C08" w:rsidP="00010FF7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6CAC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lastRenderedPageBreak/>
        <w:t>1. Общие требования охраны труда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1.1. К работе на высоте допускаются лица, соответствующие квалификационным требованиям, прошедшие обучение и инструктажи по охране труда, противопожарный инструктаж, медицинский осмотр и не имеющие ограничений на работу в образовательных организациях и противопоказаний к работе на высоте по состоянию здоровья.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1.2. При работе на высоте работник обязан соблюдать Правила внутреннего трудового распорядка </w:t>
      </w:r>
      <w:r w:rsidR="00996CAC" w:rsidRPr="00996CAC">
        <w:rPr>
          <w:rFonts w:hAnsi="Times New Roman" w:cs="Times New Roman"/>
          <w:color w:val="000000"/>
          <w:sz w:val="24"/>
          <w:szCs w:val="24"/>
          <w:lang w:val="ru-RU"/>
        </w:rPr>
        <w:t>МБДОУ</w:t>
      </w:r>
      <w:r w:rsidR="00996CAC" w:rsidRPr="00996CAC">
        <w:rPr>
          <w:rFonts w:hAnsi="Times New Roman" w:cs="Times New Roman"/>
          <w:color w:val="000000"/>
          <w:sz w:val="24"/>
          <w:szCs w:val="24"/>
          <w:lang w:val="ru-RU"/>
        </w:rPr>
        <w:t xml:space="preserve"> - </w:t>
      </w:r>
      <w:r w:rsidR="00996CAC" w:rsidRPr="00996CAC"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 w:rsidR="00996CAC" w:rsidRPr="00996CA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996CAC" w:rsidRPr="00996CAC">
        <w:rPr>
          <w:rFonts w:hAnsi="Times New Roman" w:cs="Times New Roman"/>
          <w:color w:val="000000"/>
          <w:sz w:val="24"/>
          <w:szCs w:val="24"/>
          <w:lang w:val="ru-RU"/>
        </w:rPr>
        <w:t>сад</w:t>
      </w:r>
      <w:r w:rsidR="00996CAC" w:rsidRPr="00996CA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996CAC" w:rsidRPr="00996CAC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="00996CAC" w:rsidRPr="00996CAC">
        <w:rPr>
          <w:rFonts w:hAnsi="Times New Roman" w:cs="Times New Roman"/>
          <w:color w:val="000000"/>
          <w:sz w:val="24"/>
          <w:szCs w:val="24"/>
          <w:lang w:val="ru-RU"/>
        </w:rPr>
        <w:t xml:space="preserve"> 174</w:t>
      </w: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(далее — организация), соблюдать режим рабочего времени и времени отдыха при выполнении трудовой функции в соответствии с правилами трудового распорядка, условиями трудового договора.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1.3. При выполнении работ на высоте на работника могут воздействовать опасные и вредные производственные факторы:</w:t>
      </w:r>
    </w:p>
    <w:p w:rsidR="002B0C08" w:rsidRPr="002B0C08" w:rsidRDefault="002B0C08" w:rsidP="002B0C08">
      <w:pPr>
        <w:numPr>
          <w:ilvl w:val="0"/>
          <w:numId w:val="1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6CAC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Механические;</w:t>
      </w:r>
    </w:p>
    <w:p w:rsidR="002B0C08" w:rsidRPr="002B0C08" w:rsidRDefault="002B0C08" w:rsidP="002B0C08">
      <w:pPr>
        <w:numPr>
          <w:ilvl w:val="0"/>
          <w:numId w:val="1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6CAC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Световые;</w:t>
      </w:r>
    </w:p>
    <w:p w:rsidR="002B0C08" w:rsidRPr="002B0C08" w:rsidRDefault="002B0C08" w:rsidP="002B0C08">
      <w:pPr>
        <w:numPr>
          <w:ilvl w:val="0"/>
          <w:numId w:val="1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6CAC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Электрические;</w:t>
      </w:r>
    </w:p>
    <w:p w:rsidR="002B0C08" w:rsidRPr="002B0C08" w:rsidRDefault="002B0C08" w:rsidP="002B0C08">
      <w:pPr>
        <w:numPr>
          <w:ilvl w:val="0"/>
          <w:numId w:val="1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6CAC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Опасности пожара;</w:t>
      </w:r>
    </w:p>
    <w:p w:rsidR="002B0C08" w:rsidRPr="002B0C08" w:rsidRDefault="002B0C08" w:rsidP="002B0C08">
      <w:pPr>
        <w:numPr>
          <w:ilvl w:val="0"/>
          <w:numId w:val="1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6CAC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Химические;</w:t>
      </w:r>
    </w:p>
    <w:p w:rsidR="002B0C08" w:rsidRPr="002B0C08" w:rsidRDefault="002B0C08" w:rsidP="002B0C08">
      <w:pPr>
        <w:numPr>
          <w:ilvl w:val="0"/>
          <w:numId w:val="1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996CAC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Связанные</w:t>
      </w:r>
      <w:proofErr w:type="gramEnd"/>
      <w:r w:rsidRPr="00996CAC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 с микроклиматом;</w:t>
      </w:r>
    </w:p>
    <w:p w:rsidR="002B0C08" w:rsidRPr="002B0C08" w:rsidRDefault="002B0C08" w:rsidP="002B0C08">
      <w:pPr>
        <w:numPr>
          <w:ilvl w:val="0"/>
          <w:numId w:val="1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996CAC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Связанные</w:t>
      </w:r>
      <w:proofErr w:type="gramEnd"/>
      <w:r w:rsidRPr="00996CAC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 с воздействием аэрозолей;</w:t>
      </w:r>
    </w:p>
    <w:p w:rsidR="002B0C08" w:rsidRPr="00996CAC" w:rsidRDefault="002B0C08" w:rsidP="002B0C08">
      <w:pPr>
        <w:numPr>
          <w:ilvl w:val="0"/>
          <w:numId w:val="1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CC"/>
          <w:lang w:val="ru-RU" w:eastAsia="ru-RU"/>
        </w:rPr>
      </w:pPr>
      <w:proofErr w:type="gramStart"/>
      <w:r w:rsidRPr="00996CAC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Связанные</w:t>
      </w:r>
      <w:proofErr w:type="gramEnd"/>
      <w:r w:rsidRPr="00996CAC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 с транспортом.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Факторы признаются вредными, если это подтверждено результатами специальной оценки условий труда.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Перечень профессиональных рисков и опасностей:</w:t>
      </w:r>
    </w:p>
    <w:p w:rsidR="002B0C08" w:rsidRPr="002B0C08" w:rsidRDefault="002B0C08" w:rsidP="002B0C08">
      <w:pPr>
        <w:numPr>
          <w:ilvl w:val="0"/>
          <w:numId w:val="2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6CAC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расположение рабочего места на значительной высоте относительно поверхности земли (пола, перекрытия) и связанное с этим возможное падение работника или падение предметов на работника;</w:t>
      </w:r>
    </w:p>
    <w:p w:rsidR="002B0C08" w:rsidRPr="002B0C08" w:rsidRDefault="002B0C08" w:rsidP="002B0C08">
      <w:pPr>
        <w:numPr>
          <w:ilvl w:val="0"/>
          <w:numId w:val="2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6CAC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разрушающиеся конструкции (лестницы, стремянки, леса, подмости и другое вспомогательное оборудование);</w:t>
      </w:r>
    </w:p>
    <w:p w:rsidR="002B0C08" w:rsidRPr="002B0C08" w:rsidRDefault="002B0C08" w:rsidP="002B0C08">
      <w:pPr>
        <w:numPr>
          <w:ilvl w:val="0"/>
          <w:numId w:val="2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996CAC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повышенное скольжение (вследствие обледенения, увлажнения, замасливания поверхностей грунта, пола, трапов, стремянок, лестниц, лесов, подмостей и т. п.);</w:t>
      </w:r>
      <w:proofErr w:type="gramEnd"/>
    </w:p>
    <w:p w:rsidR="002B0C08" w:rsidRPr="002B0C08" w:rsidRDefault="002B0C08" w:rsidP="002B0C08">
      <w:pPr>
        <w:numPr>
          <w:ilvl w:val="0"/>
          <w:numId w:val="2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6CAC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повышенная скорость ветра (при работе на открытом воздухе);</w:t>
      </w:r>
    </w:p>
    <w:p w:rsidR="002B0C08" w:rsidRPr="002B0C08" w:rsidRDefault="002B0C08" w:rsidP="002B0C08">
      <w:pPr>
        <w:numPr>
          <w:ilvl w:val="0"/>
          <w:numId w:val="2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6CAC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повышенное значение напряжения в электрической цепи, замыкание которой может произойти через тело человека;</w:t>
      </w:r>
    </w:p>
    <w:p w:rsidR="002B0C08" w:rsidRPr="002B0C08" w:rsidRDefault="002B0C08" w:rsidP="002B0C08">
      <w:pPr>
        <w:numPr>
          <w:ilvl w:val="0"/>
          <w:numId w:val="2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6CAC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повышенная или пониженная температура воздуха рабочей зоны;</w:t>
      </w:r>
    </w:p>
    <w:p w:rsidR="002B0C08" w:rsidRPr="002B0C08" w:rsidRDefault="002B0C08" w:rsidP="002B0C08">
      <w:pPr>
        <w:numPr>
          <w:ilvl w:val="0"/>
          <w:numId w:val="2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6CAC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острые кромки, заусенцы и шероховатость на поверхностях заготовок, инструментов и оборудования;</w:t>
      </w:r>
    </w:p>
    <w:p w:rsidR="002B0C08" w:rsidRPr="002B0C08" w:rsidRDefault="002B0C08" w:rsidP="002B0C08">
      <w:pPr>
        <w:numPr>
          <w:ilvl w:val="0"/>
          <w:numId w:val="2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6CAC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недостаточная освещенность рабочих мест;</w:t>
      </w:r>
    </w:p>
    <w:p w:rsidR="002B0C08" w:rsidRPr="002B0C08" w:rsidRDefault="002B0C08" w:rsidP="002B0C08">
      <w:pPr>
        <w:numPr>
          <w:ilvl w:val="0"/>
          <w:numId w:val="2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6CAC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физические перегрузки.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1.4. Работник должен иметь и использовать при работе средства индивидуальной защиты и санитарную одежду:</w:t>
      </w:r>
      <w:r w:rsidRPr="00996CAC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 в соответствии с Нормами бесплатной выдачи спецодежды, </w:t>
      </w:r>
      <w:proofErr w:type="spellStart"/>
      <w:r w:rsidRPr="00996CAC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спецобуви</w:t>
      </w:r>
      <w:proofErr w:type="spellEnd"/>
      <w:r w:rsidRPr="00996CAC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 и других средств индивидуальной защиты, утвержденными приказом </w:t>
      </w:r>
      <w:r w:rsidR="00996CAC" w:rsidRPr="00996CAC">
        <w:rPr>
          <w:rFonts w:hAnsi="Times New Roman" w:cs="Times New Roman"/>
          <w:color w:val="000000"/>
          <w:sz w:val="24"/>
          <w:szCs w:val="24"/>
          <w:lang w:val="ru-RU"/>
        </w:rPr>
        <w:t>МБДОУ</w:t>
      </w:r>
      <w:r w:rsidR="00996CAC" w:rsidRPr="00996CAC">
        <w:rPr>
          <w:rFonts w:hAnsi="Times New Roman" w:cs="Times New Roman"/>
          <w:color w:val="000000"/>
          <w:sz w:val="24"/>
          <w:szCs w:val="24"/>
          <w:lang w:val="ru-RU"/>
        </w:rPr>
        <w:t xml:space="preserve"> - </w:t>
      </w:r>
      <w:r w:rsidR="00996CAC" w:rsidRPr="00996CAC"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 w:rsidR="00996CAC" w:rsidRPr="00996CA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996CAC" w:rsidRPr="00996CAC">
        <w:rPr>
          <w:rFonts w:hAnsi="Times New Roman" w:cs="Times New Roman"/>
          <w:color w:val="000000"/>
          <w:sz w:val="24"/>
          <w:szCs w:val="24"/>
          <w:lang w:val="ru-RU"/>
        </w:rPr>
        <w:t>сад</w:t>
      </w:r>
      <w:r w:rsidR="00996CAC" w:rsidRPr="00996CA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996CAC" w:rsidRPr="00996CAC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="00996CAC" w:rsidRPr="00996CAC">
        <w:rPr>
          <w:rFonts w:hAnsi="Times New Roman" w:cs="Times New Roman"/>
          <w:color w:val="000000"/>
          <w:sz w:val="24"/>
          <w:szCs w:val="24"/>
          <w:lang w:val="ru-RU"/>
        </w:rPr>
        <w:t xml:space="preserve"> 174</w:t>
      </w: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1.5. В случае </w:t>
      </w:r>
      <w:proofErr w:type="spellStart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травмирования</w:t>
      </w:r>
      <w:proofErr w:type="spellEnd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или неисправности оборудования или приспособлений работник должен уведомить непосредственного руководителя или </w:t>
      </w:r>
      <w:r w:rsidRPr="00996CAC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заместителя </w:t>
      </w:r>
      <w:r w:rsidR="00996CAC" w:rsidRPr="00996CAC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заведующего </w:t>
      </w:r>
      <w:r w:rsidRPr="00996CAC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по АХЧ </w:t>
      </w: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любым доступным способом в ближайшее время.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1.6. В целях соблюдения правил личной гигиены работник обязан:</w:t>
      </w:r>
    </w:p>
    <w:p w:rsidR="002B0C08" w:rsidRPr="002B0C08" w:rsidRDefault="002B0C08" w:rsidP="002B0C08">
      <w:pPr>
        <w:numPr>
          <w:ilvl w:val="0"/>
          <w:numId w:val="3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оставлять верхнюю одежду, обувь, головной убор, личные вещи в специально предназначенных для этого местах;</w:t>
      </w:r>
    </w:p>
    <w:p w:rsidR="002B0C08" w:rsidRPr="002B0C08" w:rsidRDefault="002B0C08" w:rsidP="002B0C08">
      <w:pPr>
        <w:numPr>
          <w:ilvl w:val="0"/>
          <w:numId w:val="3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тщательно мыть руки и насухо вытирать их после соприкосновения с загрязненными предметами, перед началом работы, после посещения туалета, помощи обучающимся в посещении туалета, перед приемом пищи;</w:t>
      </w:r>
    </w:p>
    <w:p w:rsidR="002B0C08" w:rsidRPr="002B0C08" w:rsidRDefault="002B0C08" w:rsidP="002B0C08">
      <w:pPr>
        <w:numPr>
          <w:ilvl w:val="0"/>
          <w:numId w:val="3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 принимать пищу и не курить в местах, не предназначенных для этих целей.</w:t>
      </w:r>
    </w:p>
    <w:p w:rsidR="00996CAC" w:rsidRPr="00996CAC" w:rsidRDefault="00996CAC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 выполнении трудовой функции работник обязан соблюдать требования СП 2.4.3648-20, </w:t>
      </w:r>
      <w:proofErr w:type="spellStart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СанПиН</w:t>
      </w:r>
      <w:proofErr w:type="spellEnd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1.2.3685-21, СП 3.1/2.4.3598-20, Приказ Минтруда России от 16.11.2020 № 782н.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6CAC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2. Требования охраны труда перед началом работы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2.1. Перед началом работы на высоте работник обязан:</w:t>
      </w:r>
    </w:p>
    <w:p w:rsidR="002B0C08" w:rsidRPr="002B0C08" w:rsidRDefault="002B0C08" w:rsidP="002B0C08">
      <w:pPr>
        <w:numPr>
          <w:ilvl w:val="0"/>
          <w:numId w:val="4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определить свое психофизиологическое состояние, при недомогании известить об этом своего руководителя и обратиться за медицинской помощью в медпункт;</w:t>
      </w:r>
    </w:p>
    <w:p w:rsidR="002B0C08" w:rsidRPr="002B0C08" w:rsidRDefault="002B0C08" w:rsidP="002B0C08">
      <w:pPr>
        <w:numPr>
          <w:ilvl w:val="0"/>
          <w:numId w:val="4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оценить свою теоретическую и практическую подготовку применительно к намечаемой работе;</w:t>
      </w:r>
    </w:p>
    <w:p w:rsidR="002B0C08" w:rsidRPr="002B0C08" w:rsidRDefault="002B0C08" w:rsidP="002B0C08">
      <w:pPr>
        <w:numPr>
          <w:ilvl w:val="0"/>
          <w:numId w:val="4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определить источники опасности, которые могут воздействовать при выполнении порученного задания, и риски;</w:t>
      </w:r>
    </w:p>
    <w:p w:rsidR="002B0C08" w:rsidRPr="002B0C08" w:rsidRDefault="002B0C08" w:rsidP="002B0C08">
      <w:pPr>
        <w:numPr>
          <w:ilvl w:val="0"/>
          <w:numId w:val="4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оценить свои знания инструкций по предстоящей работе и практические навыки применения безопасных способов и приемов выполнения задания. В случае незнания способов безопасного выполнения работы, а также в случае отсутствия необходимых для безопасного выполнения работ средств индивидуальной защиты, приспособлений или инструмента обратиться к своему непосредственному руководителю;</w:t>
      </w:r>
    </w:p>
    <w:p w:rsidR="002B0C08" w:rsidRPr="002B0C08" w:rsidRDefault="002B0C08" w:rsidP="002B0C08">
      <w:pPr>
        <w:numPr>
          <w:ilvl w:val="0"/>
          <w:numId w:val="4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определить возможные способы защиты себя и окружающих от имеющихся опасностей.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2.2. Порядок подготовки рабочего места:</w:t>
      </w:r>
    </w:p>
    <w:p w:rsidR="002B0C08" w:rsidRPr="002B0C08" w:rsidRDefault="002B0C08" w:rsidP="002B0C08">
      <w:pPr>
        <w:numPr>
          <w:ilvl w:val="0"/>
          <w:numId w:val="5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проверить санитарно-гигиеническое состояние помещений — чистоту, температуру и влажность воздуха;</w:t>
      </w:r>
    </w:p>
    <w:p w:rsidR="002B0C08" w:rsidRPr="002B0C08" w:rsidRDefault="002B0C08" w:rsidP="002B0C08">
      <w:pPr>
        <w:numPr>
          <w:ilvl w:val="0"/>
          <w:numId w:val="5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проверить правильность подключения оборудования к электросети;</w:t>
      </w:r>
    </w:p>
    <w:p w:rsidR="002B0C08" w:rsidRPr="002B0C08" w:rsidRDefault="002B0C08" w:rsidP="002B0C08">
      <w:pPr>
        <w:numPr>
          <w:ilvl w:val="0"/>
          <w:numId w:val="5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включить освещение и убедиться в исправности электрооборудования: светильники должны быть надежно подвешены к потолку и иметь светорассеивающую арматуру; коммутационные коробки должны быть закрыты крышками; корпуса и крышки выключателей и розеток не должны иметь трещин и сколов, а также оголенных контактов;</w:t>
      </w:r>
    </w:p>
    <w:p w:rsidR="002B0C08" w:rsidRPr="002B0C08" w:rsidRDefault="002B0C08" w:rsidP="002B0C08">
      <w:pPr>
        <w:numPr>
          <w:ilvl w:val="0"/>
          <w:numId w:val="5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убедиться в исправном состоянии технических средств;</w:t>
      </w:r>
    </w:p>
    <w:p w:rsidR="002B0C08" w:rsidRPr="002B0C08" w:rsidRDefault="002B0C08" w:rsidP="002B0C08">
      <w:pPr>
        <w:numPr>
          <w:ilvl w:val="0"/>
          <w:numId w:val="5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убедиться в исправном состоянии оборудования и приборов;</w:t>
      </w:r>
    </w:p>
    <w:p w:rsidR="002B0C08" w:rsidRPr="002B0C08" w:rsidRDefault="002B0C08" w:rsidP="002B0C08">
      <w:pPr>
        <w:numPr>
          <w:ilvl w:val="0"/>
          <w:numId w:val="5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проверить наличие аптечки первой помощи;</w:t>
      </w:r>
    </w:p>
    <w:p w:rsidR="002B0C08" w:rsidRPr="002B0C08" w:rsidRDefault="002B0C08" w:rsidP="002B0C08">
      <w:pPr>
        <w:numPr>
          <w:ilvl w:val="0"/>
          <w:numId w:val="5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убрать с рабочего места мусор, производственные отходы, ненужные для выполнения работы материалы;</w:t>
      </w:r>
    </w:p>
    <w:p w:rsidR="002B0C08" w:rsidRPr="002B0C08" w:rsidRDefault="002B0C08" w:rsidP="002B0C08">
      <w:pPr>
        <w:numPr>
          <w:ilvl w:val="0"/>
          <w:numId w:val="5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убрать с поверхностей все предметы, которые могут помешать работе;</w:t>
      </w:r>
    </w:p>
    <w:p w:rsidR="002B0C08" w:rsidRPr="002B0C08" w:rsidRDefault="002B0C08" w:rsidP="002B0C08">
      <w:pPr>
        <w:numPr>
          <w:ilvl w:val="0"/>
          <w:numId w:val="5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убрать с поверхностей, доступных для детей, острые, бьющиеся или иные </w:t>
      </w:r>
      <w:proofErr w:type="spellStart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травмоопасные</w:t>
      </w:r>
      <w:proofErr w:type="spellEnd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предметы;</w:t>
      </w:r>
    </w:p>
    <w:p w:rsidR="002B0C08" w:rsidRPr="002B0C08" w:rsidRDefault="002B0C08" w:rsidP="002B0C08">
      <w:pPr>
        <w:numPr>
          <w:ilvl w:val="0"/>
          <w:numId w:val="5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проверить достаточность освещенности рабочего места. При недостаточной освещенности необходимо организовать местное освещение. Светильники расположить так, чтобы при работе источник света не слепил глаза как самому работающему, так и окружающим;</w:t>
      </w:r>
    </w:p>
    <w:p w:rsidR="002B0C08" w:rsidRPr="002B0C08" w:rsidRDefault="002B0C08" w:rsidP="002B0C08">
      <w:pPr>
        <w:numPr>
          <w:ilvl w:val="0"/>
          <w:numId w:val="5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убедиться, что проходы очищены от наледи и пролитых жидкостей (масла, эмульсии и т. п.), скользкие места посыпаны песком, отверстия, открытые колодцы, приямки, проемы четко обозначены и отгорожены;</w:t>
      </w:r>
    </w:p>
    <w:p w:rsidR="002B0C08" w:rsidRPr="002B0C08" w:rsidRDefault="002B0C08" w:rsidP="002B0C08">
      <w:pPr>
        <w:numPr>
          <w:ilvl w:val="0"/>
          <w:numId w:val="5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проверить состояние лесов (наличие или отсутствие дефектов и повреждений элементов конструкции лесов, влияющих на их прочность и устойчивость, прочность и устойчивость лесов, наличие необходимых ограждений, пригодность лесов для дальнейшей работы);</w:t>
      </w:r>
    </w:p>
    <w:p w:rsidR="002B0C08" w:rsidRPr="002B0C08" w:rsidRDefault="002B0C08" w:rsidP="002B0C08">
      <w:pPr>
        <w:numPr>
          <w:ilvl w:val="0"/>
          <w:numId w:val="5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подобрать технологическую оснастку, инструмент, необходимые при выполнении работы, и проверить их соответствие требованиям безопасности;</w:t>
      </w:r>
    </w:p>
    <w:p w:rsidR="002B0C08" w:rsidRPr="002B0C08" w:rsidRDefault="002B0C08" w:rsidP="002B0C08">
      <w:pPr>
        <w:numPr>
          <w:ilvl w:val="0"/>
          <w:numId w:val="5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работе с использованием приставной лестницы или стремянки проверить наличие на нижних концах приставных лестниц и стремянок оковок с острыми наконечниками для установки на земле, а при использовании приставных лестниц и стремянок на гладких опорных поверхностях (паркет, бетон, плитка, металл и др.) – башмаков из резины или другого нескользкого материала;</w:t>
      </w:r>
    </w:p>
    <w:p w:rsidR="002B0C08" w:rsidRPr="002B0C08" w:rsidRDefault="002B0C08" w:rsidP="002B0C08">
      <w:pPr>
        <w:numPr>
          <w:ilvl w:val="0"/>
          <w:numId w:val="5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зависимости от конкретного вида работы, выполняемого на высоте, перед началом работы должны подготовить соответствующие системы обеспечения безопасности работ на высоте (удерживающие системы, системы позиционирования, страховочные системы, системы спасения и эвакуации);</w:t>
      </w:r>
    </w:p>
    <w:p w:rsidR="002B0C08" w:rsidRPr="002B0C08" w:rsidRDefault="002B0C08" w:rsidP="002B0C08">
      <w:pPr>
        <w:numPr>
          <w:ilvl w:val="0"/>
          <w:numId w:val="5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обеспечить наличие защитных, страховочных и сигнальных ограждений и определить границы опасных зон исходя из действующих норм и правил с учетом наибольшего габарита перемещаемого груза, расстояния разлета предметов или раскаленных частиц металла (например, при сварочных работах), размеров движущихся частей машин и оборудования. Место установки ограждений и знаков безопасности указывается в технологических картах на проведение работ или в ППР на высоте в соответствии с действующими техническими регламентами, нормами и правилами.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2.3. Порядок проверки исходных материалов (заготовки, полуфабрикаты): если в ходе работы необходимо использовать исходные материалы, заготовки, перед началом работы работник обязан проверить их исправность и комплектность.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2.4. Порядок осмотра работником и подготовки средств индивидуальной защиты перед началом их использования:</w:t>
      </w:r>
    </w:p>
    <w:p w:rsidR="002B0C08" w:rsidRPr="002B0C08" w:rsidRDefault="002B0C08" w:rsidP="002B0C08">
      <w:pPr>
        <w:numPr>
          <w:ilvl w:val="0"/>
          <w:numId w:val="6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осмотреть средства индивидуальной защиты на предмет разрывов и повреждений;</w:t>
      </w:r>
    </w:p>
    <w:p w:rsidR="002B0C08" w:rsidRPr="002B0C08" w:rsidRDefault="002B0C08" w:rsidP="002B0C08">
      <w:pPr>
        <w:numPr>
          <w:ilvl w:val="0"/>
          <w:numId w:val="6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 наличии разрывов и повреждений заменить средства защиты </w:t>
      </w:r>
      <w:proofErr w:type="gramStart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</w:t>
      </w:r>
      <w:proofErr w:type="gramEnd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аналогичные без повреждений.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2.5. Порядок проверки исправности оборудования, приспособлений и инструмента, ограждений, сигнализации, блокировочных и других устройств, защитного заземления, вентиляции, местного освещения, наличия предупреждающих и предписывающих плакатов (знаков).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2.5.1. Перед началом работы работник должен проверить состояние ограждений:</w:t>
      </w:r>
    </w:p>
    <w:p w:rsidR="002B0C08" w:rsidRPr="002B0C08" w:rsidRDefault="002B0C08" w:rsidP="002B0C08">
      <w:pPr>
        <w:numPr>
          <w:ilvl w:val="0"/>
          <w:numId w:val="7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установка и снятие ограждений осуществлены в технологической последовательности, обеспечивающей безопасность выполнения соответствующих работ;</w:t>
      </w:r>
    </w:p>
    <w:p w:rsidR="002B0C08" w:rsidRPr="002B0C08" w:rsidRDefault="002B0C08" w:rsidP="002B0C08">
      <w:pPr>
        <w:numPr>
          <w:ilvl w:val="0"/>
          <w:numId w:val="7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работы на высоте по установке и снятию средств ограждений и защиты осуществляются с применением страховочных систем;</w:t>
      </w:r>
    </w:p>
    <w:p w:rsidR="002B0C08" w:rsidRPr="002B0C08" w:rsidRDefault="002B0C08" w:rsidP="002B0C08">
      <w:pPr>
        <w:numPr>
          <w:ilvl w:val="0"/>
          <w:numId w:val="7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работы на высоте по установке и снятию ограждений должны выполняют специально обученные работники под непосредственным контролем ответственного исполнителя (производителя) работ.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2.5.2. Перед началом работы с электроинструментом работник должен проверить:</w:t>
      </w:r>
    </w:p>
    <w:p w:rsidR="002B0C08" w:rsidRPr="002B0C08" w:rsidRDefault="002B0C08" w:rsidP="002B0C08">
      <w:pPr>
        <w:numPr>
          <w:ilvl w:val="0"/>
          <w:numId w:val="8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класс электроинструмента, возможность его применения с точки зрения безопасности в соответствии с местом и характером работы;</w:t>
      </w:r>
    </w:p>
    <w:p w:rsidR="002B0C08" w:rsidRPr="002B0C08" w:rsidRDefault="002B0C08" w:rsidP="002B0C08">
      <w:pPr>
        <w:numPr>
          <w:ilvl w:val="0"/>
          <w:numId w:val="8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соответствие напряжения и частоты тока в электрической сети напряжению и частоте тока электродвигателя электроинструмента;</w:t>
      </w:r>
    </w:p>
    <w:p w:rsidR="002B0C08" w:rsidRPr="002B0C08" w:rsidRDefault="002B0C08" w:rsidP="002B0C08">
      <w:pPr>
        <w:numPr>
          <w:ilvl w:val="0"/>
          <w:numId w:val="8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работоспособность устройства защитного отключения (в зависимости от условий работы);</w:t>
      </w:r>
    </w:p>
    <w:p w:rsidR="002B0C08" w:rsidRPr="002B0C08" w:rsidRDefault="002B0C08" w:rsidP="002B0C08">
      <w:pPr>
        <w:numPr>
          <w:ilvl w:val="0"/>
          <w:numId w:val="8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надежность крепления съемного инструмента;</w:t>
      </w:r>
    </w:p>
    <w:p w:rsidR="002B0C08" w:rsidRPr="002B0C08" w:rsidRDefault="002B0C08" w:rsidP="002B0C08">
      <w:pPr>
        <w:numPr>
          <w:ilvl w:val="0"/>
          <w:numId w:val="8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отсутствие механических повреждений шнуров электропитания и других элементов оборудования;</w:t>
      </w:r>
    </w:p>
    <w:p w:rsidR="002B0C08" w:rsidRPr="002B0C08" w:rsidRDefault="002B0C08" w:rsidP="002B0C08">
      <w:pPr>
        <w:numPr>
          <w:ilvl w:val="0"/>
          <w:numId w:val="8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отсутствие нестандартных характеристик работы инструмента при включении (нетипичные звуки, запахи, искры, задымление при работе).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2.5. Обнаруженные перед началом работы нарушения техники безопасности устранить самостоятельно. При невозможности сделать это собственными силами обо всех обнаруженных неисправностях оборудования, инвентаря, электропроводки и других неполадках работник обязан сообщить своему непосредственному руководителю или </w:t>
      </w:r>
      <w:r w:rsidRPr="00996CAC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заместителю </w:t>
      </w:r>
      <w:r w:rsidR="00996CAC" w:rsidRPr="00996CAC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заведующего</w:t>
      </w:r>
      <w:r w:rsidRPr="00996CAC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 по АХЧ </w:t>
      </w: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 приступить к работе только после их устранения.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6CAC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3. Требования охраны труда во время работы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3.1. Работник обязан применять следующие способы и приемы безопасного выполнения работ, использования оборудования, приспособлений и инструментов.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3.1.1. Требования по охране труда при применении систем канатного доступа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Система канатного доступа может применяться только в том случае, когда результаты осмотра рабочего места показывают, что при выполнении работы использование других, более безопасных, методов и оборудования нецелесообразно.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Для подъема и спуска работника по вертикальной (более 70° к горизонту) и наклонной (более 30° к горизонту) плоскостям, а также выполнения работ в состоянии подвеса в </w:t>
      </w:r>
      <w:proofErr w:type="spellStart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безопорном</w:t>
      </w:r>
      <w:proofErr w:type="spellEnd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пространстве применяется система канатного доступа, состоящая из анкерны</w:t>
      </w:r>
      <w:proofErr w:type="gramStart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х(</w:t>
      </w:r>
      <w:proofErr w:type="gramEnd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ого) устройств(а) и соединительной подсистемы (гибкая или жесткая анкерная линия, стропы, канаты, карабины, устройство для спуска, устройство для подъема, устройства для позиционирования).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Работы с использованием систем канатного доступа производятся с использованием страховочной системы, состоящей из анкерного устройства, страховочной привязи, соединительной подсистемы (гибкая или жесткая анкерная линия, амортизатор, стропы, канаты, карабины).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 допускается использование одного каната одновременно для страховочной системы и для системы канатного доступа.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Работы с использованием системы канатного доступа на высоте требуют разработки ППР на высоте и выполняются по наряду-допуску.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Места и способы закрепления системы канатного доступа и страховочной системы к анкерным устройствам указываются в ППР на высоте или наряде-допуске.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процессе работы доступ посторонних лиц к местам крепления данных систем должен быть исключен.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Система канатного доступа и страховочная система должны иметь отдельные анкерные устройства. Структурный анкер в случае закрепления системы канатного доступа к нему должен выдерживать максимальную нагрузку, указанную изготовителями компонентов данной системы.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Если планом мероприятий при проведении спасательных работ предполагается крепить системы спасения и эвакуации к используемым при работах точкам крепления, то они должны выдерживать дополнительные нагрузки, указанные в эксплуатационной документации производителями этих систем.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местах, где канат может быть поврежден или защемлен, нужно использовать защиту каната.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Все закрепленные одним концом канаты (гибкие анкерные линии) должны иметь конечные ограничители, например, узел, во избежание возможности при спуске миновать конец каната. В соответствии с рекомендациями изготовителей СИЗ ограничитель на канате может быть совмещен с утяжелителем.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невозможности исключить одновременное выполнение работ с использованием систем канатного доступа несколькими работниками при расположении одного работника над другим по вертикали работники должны быть дополнительно проинструктированы, а соответствующие дополнительные меры безопасности должны быть отражены в наряде-допуске или ППР.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Использование узлов для крепления соединительной подсистемы к анкерному устройству в системах канатного доступа недопустимо. Узлы, используемые для подвешивания инструмента, инвентаря, приспособлений и материалов, а также применяемые на канатах оттяжки, должны быть указаны в технологической карте или ППР на высоте и не должны непреднамеренно распускаться или развязываться.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исключительных случаях (экстренная эвакуация, угроза жизни), принимая во внимание оценку рисков падения с высоты, может быть дано разрешение использовать только один канат для одновременного использования в системе канатного доступа и страховочной системе.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продолжительности работы с использованием системы канатного доступа более 30 минут должно использоваться рабочее сиденье.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Рабочее сиденье, конструктивно не входящее в состав страховочной привязи, может предусматривать регулируемую по высоте опору для ног (подножку).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системах канатного доступа преимущественно применяются канаты с сердечником низкого растяжения, изготовленные из синтетических волокон. Допускается использование стальных канатов с использованием соответствующих устрой</w:t>
      </w:r>
      <w:proofErr w:type="gramStart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ств дл</w:t>
      </w:r>
      <w:proofErr w:type="gramEnd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я позиционирования, для подъема и спуска.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Длина канатов, применяемых как в системе канатного доступа, так и в совместно используемой с ней страховочной системе, а также способы увеличения их длины, необходимой для выполнения работ, определяются в технологической карте или ППР на высоте.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перерыве в работах в течение рабочего дня (смены) (например, для отдыха и питания, по условиям работы) работники должны быть удалены с рабочего места (с высоты), компоненты страховочных систем убраны, а канаты системы канатного доступа либо подняты, либо обеспечена невозможность доступа к ним посторонних лиц. Доступ посторонних лиц к местам крепления данных систем должен быть исключен как в процессе работы, так и при перерывах.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3.1.2. Требования по охране труда работников при перемещении по конструкциям и высотным объектам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Для обеспечения безопасности работника при перемещении (подъеме или спуске) по конструкциям на высоте в случаях, когда невозможно организовать страховочную систему с расположением ее анкерного устройства сверху (фактор падения 0), могут использоваться </w:t>
      </w:r>
      <w:proofErr w:type="spellStart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самостраховка</w:t>
      </w:r>
      <w:proofErr w:type="spellEnd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или обеспечение безопасности снизу вторым работником (страхующим) с фактором падения не более 2.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 использовании </w:t>
      </w:r>
      <w:proofErr w:type="spellStart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самостраховки</w:t>
      </w:r>
      <w:proofErr w:type="spellEnd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работник должен иметь 2-ю группу и обеспечивать своими действиями непрерывность страховки.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 xml:space="preserve">Для обеспечения </w:t>
      </w:r>
      <w:proofErr w:type="gramStart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безопасности</w:t>
      </w:r>
      <w:proofErr w:type="gramEnd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при перемещении поднимающегося (спускающегося) по конструкциям и высотным объектам работника вторым работником (страхующим) должно быть оборудовано независимое анкерное устройство, к которому крепится тормозная система с канатом, снабженным устройством амортизации рывка. Один конец каната соединяется со страховочной привязью поднимающегося (спускающегося) работника, а второй удерживается </w:t>
      </w:r>
      <w:proofErr w:type="gramStart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страхующим</w:t>
      </w:r>
      <w:proofErr w:type="gramEnd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обеспечивая надежное удержание первого работника без провисания (ослабления) каната. Графические схемы различных тормозных систем, их характеристики, соотношение усилий, возникающих на анкерных устройствах в зависимости от углов перегиба страховочного каната и усилия рывка.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подъеме по элементам конструкций в случаях, когда обеспечение безопасности страхующим осуществляется снизу, поднимающийся работник должен через каждые 2–3 м устанавливать на элементы конструкции дополнительные анкерные устройства с соединительным элементом и пропускать через них канат.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обеспечении безопасности поднимающегося (спускающегося) работника работник, выполняющий функции страхующего, должен удерживать страховочный канат двумя руками, используя СИЗ рук.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Работник, выполняющий функции </w:t>
      </w:r>
      <w:proofErr w:type="gramStart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страхующего</w:t>
      </w:r>
      <w:proofErr w:type="gramEnd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должен иметь 2-ю группу.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Безопасность работника, выполняющего перемещение по дереву, должна быть обеспечена вторым работником (страхующим). Поднимающийся на дерево работник должен через каждые 2–3 м устанавливать на дерево дополнительные анкерные устройства с соединительными элементами и пропускать через них канат.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 выполнении обрезки деревьев непосредственно с дерева работник должен использовать устройство позиционирования или удерживаться </w:t>
      </w:r>
      <w:proofErr w:type="gramStart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страхующим</w:t>
      </w:r>
      <w:proofErr w:type="gramEnd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 помощью каната через анкерное устройство, закрепленное за дерево выше плеч работника, выполняющего обрезку дерева.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Как поднимающиеся на дерево, так и страхующие работники должны иметь 2-ю группу, пройти специальную подготовку безопасным методам и приемам выполнения работы по обрезке (валке) деревьев.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3.1.3. Требования по охране труда при применении анкерных устройств, содержащих жесткие или гибкие анкерные линии. 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Для безопасного перехода на высоте с одного рабочего места на другое должны применяться страховочные системы, в составе которых используются анкерные устройства, содержащие жесткие или гибкие анкерные линии.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Анкерные устройства, содержащие анкерные линии конкретных конструкций, должны отвечать требованиям эксплуатационной документации (инструкции) изготовителя, определяющим специфику их применения, установки и эксплуатации.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Параметры анкерного устройства, содержащего анкерную линию, а именно: максимальное число работников, подсоединенных к анкерной линии, нагрузка на концевые, промежуточные и угловые анкеры, нагрузка на пользователей, величина провисания (или прогиба) и требуемый запас высоты при рывке во время остановки падения – должны подтверждаться специализированными расчетами.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Анкерные линии должны крепиться к конструктивным элементам здания, сооружения с помощью концевых, промежуточных и угловых анкеров (где применимо).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использовании в конструкции вспомогательных металлоконструкций для установки на них анкерных устройств их надежность должна подтверждаться расчетом согласно требованиям, предъявляемым к анкерным устройствам.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При использовании в конструкции анкерной линии каната его натяжение при установке должно производиться с помощью устройства натяжения, а подтверждение правильного натяжения – с помощью индикатора, подтверждающего правильное натяжение.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Параметры анкерного устройства, содержащего анкерную линию, а именно: нагрузка на концевые, промежуточные и угловые анкеры, нагрузка на пользователей, величина провисания (или прогиба) и требуемый запас высоты при рывке во время остановки падения – должны подтверждаться специализированными расчетами.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Величина провисания или прогиба каната при рывке во время остановки падения работника должна учитываться при расчете запаса высоты.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Конструкция деталей анкерной линии должна исключать возможность </w:t>
      </w:r>
      <w:proofErr w:type="spellStart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травмирования</w:t>
      </w:r>
      <w:proofErr w:type="spellEnd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рук работника.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невозможности устройства переходных мостиков или при выполнении мелких работ, требующих перемещения работника на высоте в пределах рабочей зоны (рабочего места), и когда исключена возможность скольжения работника по наклонной плоскости, должны применяться анкерные линии, анкерные устройства, включающие гибкую (жесткую) анкерную линию, расположенные горизонтально.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Анкерное устройство, включающее гибкую или жесткую анкерную линию, следует устанавливать в положение (в том </w:t>
      </w:r>
      <w:proofErr w:type="gramStart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числе</w:t>
      </w:r>
      <w:proofErr w:type="gramEnd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при переходе работающего по нижним поясам ферм и ригелям), при котором расположение направляющей анкерной линии обеспечивает минимальный фактор падения и учитывает существующий запас высоты.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Длина горизонтальной анкерной линии между промежуточными анкерами (величина пролета) должна назначаться в зависимости от размеров конструктивных элементов зданий, сооружений, на которые она устанавливается, а также в соответствии с рекомендациями изготовителя.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если конструкция здания, сооружения не позволяет установить горизонтальную анкерную линию с величиной пролета, рекомендованной изготовителем, должны устанавливаться промежуточные опоры для обеспечения величины пролета, рекомендованной изготовителем, при этом поверхность промежуточной опоры, с которой соприкасается канат, не должна иметь острых кромок.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Промежуточная опора и узлы ее крепления должны быть рассчитаны на вертикальную статическую нагрузку в соответствии с рекомендациями изготовителя.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3.1.4. Требования по охране труда к применению лестниц, площадок, трапов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Конструкция приставных лестниц и стремянок должна исключать возможность сдвига и опрокидывания их при работе. На нижних концах приставных лестниц и стремянок должны быть оковки с острыми наконечниками для установки на земле. При использовании лестниц и стремянок на гладких опорных поверхностях (паркет, металл, плитка, бетон) на нижних концах должны быть надеты башмаки из резины или другого нескользкого материала.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 установке приставной лестницы в условиях, когда возможно смещение ее верхнего конца, </w:t>
      </w:r>
      <w:proofErr w:type="gramStart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последний</w:t>
      </w:r>
      <w:proofErr w:type="gramEnd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необходимо надежно закрепить за устойчивые конструкции.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Верхние концы лестниц, приставляемых к трубам или проводам, снабжаются специальными крюками-захватами, предотвращающими падение лестницы от напора ветра или случайных толчков.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У подвесных лестниц, применяемых для работы на конструкциях или проводах, должны быть приспособления, обеспечивающие прочное закрепление лестниц за конструкции или провода.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Устанавливать и закреплять лестницы и площадки на монтируемые конструкции следует до их подъема.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работе с приставной лестницы на высоте более 1,8 м надлежит применять страховочную систему, прикрепляемую к конструкции сооружения или к лестнице (при условии закрепления лестницы к конструкции сооружения). При этом длина приставной лестницы должна обеспечивать работнику возможность работы в положении стоя на ступени, находящейся на расстоянии не менее 1 м от верхнего конца лестницы.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Приставные лестницы без рабочих площадок допускается применять только для перехода работников между отдельными ярусами здания или для выполнения работ, не требующих от работника упора в строительные конструкции здания.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использовании приставной лестницы или стремянок не допускается:</w:t>
      </w:r>
    </w:p>
    <w:p w:rsidR="002B0C08" w:rsidRPr="002B0C08" w:rsidRDefault="002B0C08" w:rsidP="002B0C08">
      <w:pPr>
        <w:numPr>
          <w:ilvl w:val="0"/>
          <w:numId w:val="9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работать с двух верхних ступенек стремянок, не имеющих перил или упоров;</w:t>
      </w:r>
    </w:p>
    <w:p w:rsidR="002B0C08" w:rsidRPr="002B0C08" w:rsidRDefault="002B0C08" w:rsidP="002B0C08">
      <w:pPr>
        <w:numPr>
          <w:ilvl w:val="0"/>
          <w:numId w:val="9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находиться на ступеньках приставной лестницы или стремянки более чем одному человеку;</w:t>
      </w:r>
    </w:p>
    <w:p w:rsidR="002B0C08" w:rsidRPr="002B0C08" w:rsidRDefault="002B0C08" w:rsidP="002B0C08">
      <w:pPr>
        <w:numPr>
          <w:ilvl w:val="0"/>
          <w:numId w:val="9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поднимать и опускать груз по приставной лестнице и оставлять на ней инструмент;</w:t>
      </w:r>
    </w:p>
    <w:p w:rsidR="002B0C08" w:rsidRPr="002B0C08" w:rsidRDefault="002B0C08" w:rsidP="002B0C08">
      <w:pPr>
        <w:numPr>
          <w:ilvl w:val="0"/>
          <w:numId w:val="9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устанавливать приставные лестницы под углом более 75° без дополнительного крепления их в верхней части.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 допускается работать на переносных лестницах и стремянках без соответствующих систем обеспечения безопасности работ на высоте:</w:t>
      </w:r>
    </w:p>
    <w:p w:rsidR="002B0C08" w:rsidRPr="002B0C08" w:rsidRDefault="002B0C08" w:rsidP="002B0C08">
      <w:pPr>
        <w:numPr>
          <w:ilvl w:val="0"/>
          <w:numId w:val="10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над вращающимися (движущимися) механизмами, работающими машинами, транспортерами;</w:t>
      </w:r>
    </w:p>
    <w:p w:rsidR="002B0C08" w:rsidRPr="002B0C08" w:rsidRDefault="002B0C08" w:rsidP="002B0C08">
      <w:pPr>
        <w:numPr>
          <w:ilvl w:val="0"/>
          <w:numId w:val="10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 использованием электрического и пневматического инструмента, строительно-монтажных пистолетов;</w:t>
      </w:r>
    </w:p>
    <w:p w:rsidR="002B0C08" w:rsidRPr="002B0C08" w:rsidRDefault="002B0C08" w:rsidP="002B0C08">
      <w:pPr>
        <w:numPr>
          <w:ilvl w:val="0"/>
          <w:numId w:val="10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выполнении газосварочных, газопламенных и электросварочных работ;</w:t>
      </w:r>
    </w:p>
    <w:p w:rsidR="002B0C08" w:rsidRPr="002B0C08" w:rsidRDefault="002B0C08" w:rsidP="002B0C08">
      <w:pPr>
        <w:numPr>
          <w:ilvl w:val="0"/>
          <w:numId w:val="10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натяжении проводов и для поддержания на высоте тяжелых деталей.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Не допускается установка лестниц на ступенях маршей лестничных клеток. Для выполнения работ в этих условиях следует применять другие средства </w:t>
      </w:r>
      <w:proofErr w:type="spellStart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подмащивания</w:t>
      </w:r>
      <w:proofErr w:type="spellEnd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gramStart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работе с приставной лестницы в местах с оживленным движением людей для предупреждения</w:t>
      </w:r>
      <w:proofErr w:type="gramEnd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ее падения от случайных толчков (независимо от наличия на концах лестницы наконечников) следует место ее установки ограждать или выставлять дополнительного работника, предупреждающего о проведении работ. В случаях, когда невозможно закрепить лестницу при установке ее на гладком полу, у ее основания должен стоять работник в каске и удерживать лестницу в устойчивом положении.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перемещении лестницы двумя работниками ее необходимо нести наконечниками назад, предупреждая встречных об опасности. При переноске лестницы одним работником она должна находиться в наклонном положении так, чтобы передний конец ее был приподнят над землей не менее чем на 2 м.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Лестницы и стремянки перед применением осматриваются ответственным исполнителем (производителем) работ (без записи в журнале приема и осмотра лесов и подмостей).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 всех применяемых лестницах должен быть указан инвентарный номер, дата следующего испытания, принадлежность подразделению. Испытание лестниц проводят:</w:t>
      </w:r>
    </w:p>
    <w:p w:rsidR="002B0C08" w:rsidRPr="002B0C08" w:rsidRDefault="002B0C08" w:rsidP="002B0C08">
      <w:pPr>
        <w:numPr>
          <w:ilvl w:val="0"/>
          <w:numId w:val="11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деревянных – 1 раз в 6 месяцев;</w:t>
      </w:r>
    </w:p>
    <w:p w:rsidR="002B0C08" w:rsidRPr="002B0C08" w:rsidRDefault="002B0C08" w:rsidP="002B0C08">
      <w:pPr>
        <w:numPr>
          <w:ilvl w:val="0"/>
          <w:numId w:val="11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металлических – 1 раз в 12 месяцев.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Лестницы должны храниться в сухих помещениях в условиях, исключающих их случайные механические повреждения.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Для прохода работников, выполняющих работы на крыше здания с уклоном более 20°, а также на крыше с покрытием, не рассчитанным на нагрузки от веса работников, устраивают трапы шириной не менее 0,3 м с поперечными планками для упора ног. Трапы на время работы закрепляются.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выполнении работ на крыше с применением трапов работники должны применять системы обеспечения безопасности. Их состав и порядок установки определяются в технологической карте, ППР на высоте или наряде-допуске.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Работы на плоских и скатных крышах должны выполняться с соблюдением требований Правил по охране труда в строительстве.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Сообщение между ярусами лесов осуществляется по жестко закрепленным лестницам.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3.1.5. Требования по охране труда при применении когтей и лазов монтерских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Монтерские когти должны соответствовать установленным требованиям и предназначаются для работы на деревянных и деревянных с железобетонными пасынками опорах линий электропередачи и линий связи, на железобетонных опорах воздушных линий электропередачи (далее – </w:t>
      </w:r>
      <w:proofErr w:type="gramStart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ВЛ</w:t>
      </w:r>
      <w:proofErr w:type="gramEnd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), а также на цилиндрических железобетонных опорах диаметром 250 мм ВЛ.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Монтерские лазы предназначены для подъема на железобетонные опоры прямоугольного сечения </w:t>
      </w:r>
      <w:proofErr w:type="gramStart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ВЛ</w:t>
      </w:r>
      <w:proofErr w:type="gramEnd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универсальные лазы – для подъема на унифицированные железобетонные цилиндрические и конические опоры ВЛ.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Когти и лазы должны выдерживать статическую нагрузку 1765 Н (180 кгс) без остаточной деформации.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Запрещается использовать когти и лазы для подъема на обледенелые опоры, при наличии </w:t>
      </w:r>
      <w:proofErr w:type="spellStart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гололедно-изморозевых</w:t>
      </w:r>
      <w:proofErr w:type="spellEnd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отложений на проводах и конструкциях опор линий, создающих нерасчетную нагрузку на опоры, а также при температуре воздуха ниже допустимой, указанной в инструкции по эксплуатации изготовителя когтей или лаз.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3.1.6. Требования по охране труда к оборудованию, механизмам, ручному инструменту, применяемым при работе на высоте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Оборудование, механизмы, ручной механизированный и другой инструмент, инвентарь, приспособления и материалы, используемые при выполнении работы на высоте, должны применяться с обеспечением мер безопасности, исключающих их падение (размещение в сумках и подсумках, крепление, </w:t>
      </w:r>
      <w:proofErr w:type="spellStart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строповка</w:t>
      </w:r>
      <w:proofErr w:type="spellEnd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размещение на достаточном удалении от границы перепада высот или закрепление к страховочной привязи работника).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Инструменты, инвентарь, приспособления и материалы весом более 10 кг должны быть подвешены на отдельном канате с независимым анкерным устройством.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После окончания работы на высоте оборудование, механизмы, средства малой механизации, ручной инструмент должны быть сняты с высоты.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3.2. При необходимости использовать исходные материалы (сырье, заготовки, полуфабрикаты) работник обязан выполнять требования безопасного обращения с ними:</w:t>
      </w:r>
    </w:p>
    <w:p w:rsidR="002B0C08" w:rsidRPr="002B0C08" w:rsidRDefault="002B0C08" w:rsidP="002B0C08">
      <w:pPr>
        <w:numPr>
          <w:ilvl w:val="0"/>
          <w:numId w:val="12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применять способы хранения и перемещения, исключающие возникновение вредных и опасных производственных факторов, загрязнение окружающей среды;</w:t>
      </w:r>
    </w:p>
    <w:p w:rsidR="002B0C08" w:rsidRPr="002B0C08" w:rsidRDefault="002B0C08" w:rsidP="002B0C08">
      <w:pPr>
        <w:numPr>
          <w:ilvl w:val="0"/>
          <w:numId w:val="12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использовать безопасные устройства и емкости для хранения и перемещения;</w:t>
      </w:r>
    </w:p>
    <w:p w:rsidR="002B0C08" w:rsidRPr="002B0C08" w:rsidRDefault="002B0C08" w:rsidP="002B0C08">
      <w:pPr>
        <w:numPr>
          <w:ilvl w:val="0"/>
          <w:numId w:val="12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использовать исходные материалы только по назначению;</w:t>
      </w:r>
    </w:p>
    <w:p w:rsidR="002B0C08" w:rsidRPr="002B0C08" w:rsidRDefault="002B0C08" w:rsidP="002B0C08">
      <w:pPr>
        <w:numPr>
          <w:ilvl w:val="0"/>
          <w:numId w:val="12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не использовать исходные материалы после истечения срока годности;</w:t>
      </w:r>
    </w:p>
    <w:p w:rsidR="002B0C08" w:rsidRPr="002B0C08" w:rsidRDefault="002B0C08" w:rsidP="002B0C08">
      <w:pPr>
        <w:numPr>
          <w:ilvl w:val="0"/>
          <w:numId w:val="12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 вдыхать исходные материалы, не пробовать их на вкус, не наносить на кожу.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3.3. Работник обязан следовать указаниям по безопасному содержанию рабочего места:</w:t>
      </w:r>
    </w:p>
    <w:p w:rsidR="002B0C08" w:rsidRPr="002B0C08" w:rsidRDefault="002B0C08" w:rsidP="002B0C08">
      <w:pPr>
        <w:numPr>
          <w:ilvl w:val="0"/>
          <w:numId w:val="13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соблюдать чистоту и порядок на рабочем месте;</w:t>
      </w:r>
    </w:p>
    <w:p w:rsidR="002B0C08" w:rsidRPr="002B0C08" w:rsidRDefault="002B0C08" w:rsidP="002B0C08">
      <w:pPr>
        <w:numPr>
          <w:ilvl w:val="0"/>
          <w:numId w:val="13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недостаточной освещенности рабочего места для дополнительного его освещения пользоваться настольной лампой;</w:t>
      </w:r>
    </w:p>
    <w:p w:rsidR="002B0C08" w:rsidRPr="002B0C08" w:rsidRDefault="002B0C08" w:rsidP="002B0C08">
      <w:pPr>
        <w:numPr>
          <w:ilvl w:val="0"/>
          <w:numId w:val="13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 допускать наличия на рабочем месте посторонних вещей, в том числе посуды и столовых приборов вне приемов пищи, лекарств и иных медицинских изделий.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3.4. Работник обязан предпринимать действия, направленные на предотвращение аварийных ситуаций:</w:t>
      </w:r>
    </w:p>
    <w:p w:rsidR="002B0C08" w:rsidRPr="002B0C08" w:rsidRDefault="002B0C08" w:rsidP="002B0C08">
      <w:pPr>
        <w:numPr>
          <w:ilvl w:val="0"/>
          <w:numId w:val="14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пользоваться при работе исправной электроаппаратурой;</w:t>
      </w:r>
    </w:p>
    <w:p w:rsidR="002B0C08" w:rsidRPr="002B0C08" w:rsidRDefault="002B0C08" w:rsidP="002B0C08">
      <w:pPr>
        <w:numPr>
          <w:ilvl w:val="0"/>
          <w:numId w:val="14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соблюдать меры безопасности от поражения электрическим током: не подключать к электросети и не отключать от нее приборы мокрыми и влажными руками, не оставлять включенные в электросеть приборы без присмотра;</w:t>
      </w:r>
    </w:p>
    <w:p w:rsidR="002B0C08" w:rsidRPr="002B0C08" w:rsidRDefault="002B0C08" w:rsidP="002B0C08">
      <w:pPr>
        <w:numPr>
          <w:ilvl w:val="0"/>
          <w:numId w:val="14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не использовать неисправные </w:t>
      </w:r>
      <w:proofErr w:type="gramStart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СИЗ</w:t>
      </w:r>
      <w:proofErr w:type="gramEnd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леса, </w:t>
      </w:r>
      <w:proofErr w:type="spellStart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тестницы</w:t>
      </w:r>
      <w:proofErr w:type="spellEnd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стремянки и другие приспособления;</w:t>
      </w:r>
    </w:p>
    <w:p w:rsidR="002B0C08" w:rsidRPr="002B0C08" w:rsidRDefault="002B0C08" w:rsidP="002B0C08">
      <w:pPr>
        <w:numPr>
          <w:ilvl w:val="0"/>
          <w:numId w:val="14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 передвижении по территории организации обращать внимание на неровности и скользкие места (особенно в зимний период года), остерегаться падения из-за </w:t>
      </w:r>
      <w:proofErr w:type="spellStart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поскальзывания</w:t>
      </w:r>
      <w:proofErr w:type="spellEnd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 Во избежание несчастных случаев ходить по сухой и чистой поверхности;</w:t>
      </w:r>
    </w:p>
    <w:p w:rsidR="002B0C08" w:rsidRPr="002B0C08" w:rsidRDefault="002B0C08" w:rsidP="002B0C08">
      <w:pPr>
        <w:numPr>
          <w:ilvl w:val="0"/>
          <w:numId w:val="14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ходе работы вести себя спокойно и сдержанно, избегать конфликтных ситуаций, которые могут вызвать нервно-эмоциональное напряжение и отразиться на безопасности труда;</w:t>
      </w:r>
    </w:p>
    <w:p w:rsidR="002B0C08" w:rsidRPr="002B0C08" w:rsidRDefault="002B0C08" w:rsidP="002B0C08">
      <w:pPr>
        <w:numPr>
          <w:ilvl w:val="0"/>
          <w:numId w:val="14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 использовать для сидения или подъема на высоту случайные предметы (элементы мебели, ящики, бочки и т.п.), оборудование;</w:t>
      </w:r>
    </w:p>
    <w:p w:rsidR="002B0C08" w:rsidRPr="002B0C08" w:rsidRDefault="002B0C08" w:rsidP="002B0C08">
      <w:pPr>
        <w:numPr>
          <w:ilvl w:val="0"/>
          <w:numId w:val="14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 вешать посторонние предметы (одежду и др.) на выключатели или розетки;</w:t>
      </w:r>
    </w:p>
    <w:p w:rsidR="002B0C08" w:rsidRPr="002B0C08" w:rsidRDefault="002B0C08" w:rsidP="002B0C08">
      <w:pPr>
        <w:numPr>
          <w:ilvl w:val="0"/>
          <w:numId w:val="14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 хранить легковоспламеняющиеся вещества вне установленных мест;</w:t>
      </w:r>
    </w:p>
    <w:p w:rsidR="002B0C08" w:rsidRPr="002B0C08" w:rsidRDefault="002B0C08" w:rsidP="002B0C08">
      <w:pPr>
        <w:numPr>
          <w:ilvl w:val="0"/>
          <w:numId w:val="14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 пользоваться неисправными и самодельными электроприборами;</w:t>
      </w:r>
    </w:p>
    <w:p w:rsidR="002B0C08" w:rsidRPr="002B0C08" w:rsidRDefault="002B0C08" w:rsidP="002B0C08">
      <w:pPr>
        <w:numPr>
          <w:ilvl w:val="0"/>
          <w:numId w:val="14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 допускать натягивания, скручивания, перегиба и пережима шнуров электропитания оборудования, проводов и кабелей, не допускать нахождения на них каких-либо предметов и соприкосновения их с нагретыми поверхностями.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3.5. Работник обязан соблюдать требования, предъявляемые к правильному использованию (применению) средств индивидуальной защиты работников:</w:t>
      </w:r>
    </w:p>
    <w:p w:rsidR="002B0C08" w:rsidRPr="002B0C08" w:rsidRDefault="002B0C08" w:rsidP="002B0C08">
      <w:pPr>
        <w:numPr>
          <w:ilvl w:val="0"/>
          <w:numId w:val="15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использовать только исправные средства индивидуальной защиты без повреждений и разрывов;</w:t>
      </w:r>
    </w:p>
    <w:p w:rsidR="002B0C08" w:rsidRPr="002B0C08" w:rsidRDefault="002B0C08" w:rsidP="002B0C08">
      <w:pPr>
        <w:numPr>
          <w:ilvl w:val="0"/>
          <w:numId w:val="15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использовать средства индивидуальной защиты строго по назначению и в соответствии с инструкцией изготовителя.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6CAC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4. Требования охраны труда в аварийных ситуациях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4.1. Перечень основных возможных аварий и аварийных ситуаций и причины, их вызывающие:</w:t>
      </w:r>
    </w:p>
    <w:p w:rsidR="002B0C08" w:rsidRPr="002B0C08" w:rsidRDefault="002B0C08" w:rsidP="002B0C08">
      <w:pPr>
        <w:numPr>
          <w:ilvl w:val="0"/>
          <w:numId w:val="16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пожар, возгорание, задымление вследствие неисправности в работе электроприборов, оборудования, проводки;</w:t>
      </w:r>
    </w:p>
    <w:p w:rsidR="002B0C08" w:rsidRPr="002B0C08" w:rsidRDefault="002B0C08" w:rsidP="002B0C08">
      <w:pPr>
        <w:numPr>
          <w:ilvl w:val="0"/>
          <w:numId w:val="16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неисправности мебели и приспособлений вследствие износа, порчи;</w:t>
      </w:r>
    </w:p>
    <w:p w:rsidR="002B0C08" w:rsidRPr="002B0C08" w:rsidRDefault="002B0C08" w:rsidP="002B0C08">
      <w:pPr>
        <w:numPr>
          <w:ilvl w:val="0"/>
          <w:numId w:val="16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прорыв системы отопления, водоснабжения, канализации из-за износа труб;</w:t>
      </w:r>
    </w:p>
    <w:p w:rsidR="002B0C08" w:rsidRPr="002B0C08" w:rsidRDefault="002B0C08" w:rsidP="002B0C08">
      <w:pPr>
        <w:numPr>
          <w:ilvl w:val="0"/>
          <w:numId w:val="16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террористический акт или угроза его совершения.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4.2. Процесс извещения руководителя о ситуации, угрожающей жизни и здоровью людей, и о каждом произошедшем несчастном случае:</w:t>
      </w:r>
    </w:p>
    <w:p w:rsidR="002B0C08" w:rsidRPr="002B0C08" w:rsidRDefault="002B0C08" w:rsidP="002B0C08">
      <w:pPr>
        <w:numPr>
          <w:ilvl w:val="0"/>
          <w:numId w:val="17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незамедлительно сообщить о ситуации своему непосредственному руководителю или </w:t>
      </w:r>
      <w:r w:rsidRPr="00996CAC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заместителю </w:t>
      </w:r>
      <w:r w:rsidR="00996CAC" w:rsidRPr="00996CAC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заведующего</w:t>
      </w:r>
      <w:r w:rsidRPr="00996CAC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 по АХЧ</w:t>
      </w: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любым доступным способом;</w:t>
      </w:r>
    </w:p>
    <w:p w:rsidR="002B0C08" w:rsidRPr="002B0C08" w:rsidRDefault="002B0C08" w:rsidP="002B0C08">
      <w:pPr>
        <w:numPr>
          <w:ilvl w:val="0"/>
          <w:numId w:val="17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в ближайшее время сообщить о ситуации руководителю организации устно или письменно;</w:t>
      </w:r>
    </w:p>
    <w:p w:rsidR="002B0C08" w:rsidRPr="002B0C08" w:rsidRDefault="002B0C08" w:rsidP="002B0C08">
      <w:pPr>
        <w:numPr>
          <w:ilvl w:val="0"/>
          <w:numId w:val="17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для расследования несчастного случая сохранить обстановку на рабочем месте и состояние оборудования такими, какими они были во время происшествия, если это не угрожает жизни и здоровью окружающих и не приведет к аварии.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4.3. Действия при возникновении аварий и аварийных ситуаций.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4.3.1. При возникновении пожара немедленно эвакуировать детей из здания, сообщить о пожаре в ближайшую пожарную часть и приступить к тушению очага возгорания с помощью первичных средств пожаротушения.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4.3.2. При возникновении неисправности в работе электроприборов, оборудования (посторонний шум, искрение, запах гари), при обнаружении оголенных электропроводов, неисправных выключателей, штепсельных розеток, других возможных опасностей предупредить окружающих, немедленно отключить электрический прибор от электросети и сообщить о данной ситуации </w:t>
      </w:r>
      <w:r w:rsidRPr="00996CAC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заместителю директора по АХЧ</w:t>
      </w: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а при отсутствии — иному должностному лицу организации. Работу можно продолжать только после устранения указанных обстоятельств.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4.3.3. При возникновении неисправностей мебели и приспособлений прекратить их использование, вызвать технический персонал и сообщить об этом своему непосредственному руководителю.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4.3.4. При аварии (прорыве) в системе отопления, водоснабжения и канализации в кабинете необходимо вывести </w:t>
      </w:r>
      <w:proofErr w:type="gramStart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обучающихся</w:t>
      </w:r>
      <w:proofErr w:type="gramEnd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из помещения, оперативно сообщить о произошедшем </w:t>
      </w:r>
      <w:r w:rsidRPr="00996CAC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заместителю </w:t>
      </w:r>
      <w:r w:rsidR="00996CAC" w:rsidRPr="00996CAC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заведующего</w:t>
      </w:r>
      <w:r w:rsidRPr="00996CAC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 по АХЧ</w:t>
      </w: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4.3.5. В случае</w:t>
      </w:r>
      <w:proofErr w:type="gramStart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</w:t>
      </w:r>
      <w:proofErr w:type="gramEnd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если разбилась посуда или иные приборы из стекла, фарфора, не собирать их осколки незащищенными руками, а использовать для этой цели щетку и совок.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4.3.6. При возникновении террористических актов или угрозе их совершения действовать в соответствии с рекомендациями по безопасности при чрезвычайных ситуациях, действующими в организации.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4.3.7. При временном прекращении подачи электроэнергии отключить от электросети средства оргтехники и прочее электрооборудование.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4.4. Действия по оказанию первой помощи пострадавшим при </w:t>
      </w:r>
      <w:proofErr w:type="spellStart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травмировании</w:t>
      </w:r>
      <w:proofErr w:type="spellEnd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отравлении и других повреждениях здоровья.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4.4.1. </w:t>
      </w:r>
      <w:proofErr w:type="gramStart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получении обучающимся травмы оказать пострадавшему первую помощь самостоятельно или с помощью медсестры, при необходимости вызвать скорую помощь по телефону 103, 112, отправить пострадавшего в ближайшее лечебное учреждение и сообщить об этом руководителю организации, родителям (законным представителям) обучающегося.</w:t>
      </w:r>
      <w:proofErr w:type="gramEnd"/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4.4.2. При несчастных случаях с другими работниками оказать пострадавшему первую помощь самостоятельно или с помощью медсестры, при необходимости вызвать скорую помощь по телефону 103, 112, сообщить о случившемся непосредственному руководителю.</w:t>
      </w:r>
    </w:p>
    <w:p w:rsidR="002B0C08" w:rsidRPr="00996CAC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4.4.3. При любом несчастном случае, предаварийной ситуации и ухудшении состояния своего здоровья работник должен прекратить работу и известить о происшествии непосредственного руководителя или </w:t>
      </w:r>
      <w:r w:rsidRPr="00996CAC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заместителя </w:t>
      </w:r>
      <w:r w:rsidR="00996CAC" w:rsidRPr="00996CAC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заведующего</w:t>
      </w:r>
      <w:r w:rsidRPr="00996CAC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 по АХЧ</w:t>
      </w: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любым доступным способом.</w:t>
      </w:r>
    </w:p>
    <w:p w:rsidR="00996CAC" w:rsidRPr="002B0C08" w:rsidRDefault="00996CAC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996CAC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lastRenderedPageBreak/>
        <w:t>5. Требования охраны труда по окончании работы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5.1. Работник обязан выполнять действия при приеме и передаче смены в случае непрерывного технологического процесса и работы оборудования: </w:t>
      </w:r>
      <w:r w:rsidRPr="00996CAC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нет</w:t>
      </w: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5.2. По окончании рабочей смены работник обязан:</w:t>
      </w:r>
    </w:p>
    <w:p w:rsidR="002B0C08" w:rsidRPr="002B0C08" w:rsidRDefault="002B0C08" w:rsidP="002B0C08">
      <w:pPr>
        <w:numPr>
          <w:ilvl w:val="0"/>
          <w:numId w:val="18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внимательно осмотреть все задействованные в ходе трудовой деятельности помещения, убрать все приспособления и инвентарь в надлежащее место;</w:t>
      </w:r>
    </w:p>
    <w:p w:rsidR="002B0C08" w:rsidRPr="002B0C08" w:rsidRDefault="002B0C08" w:rsidP="002B0C08">
      <w:pPr>
        <w:numPr>
          <w:ilvl w:val="0"/>
          <w:numId w:val="18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проветрить помещения, закрыть окна и фрамуги;</w:t>
      </w:r>
    </w:p>
    <w:p w:rsidR="002B0C08" w:rsidRPr="002B0C08" w:rsidRDefault="002B0C08" w:rsidP="002B0C08">
      <w:pPr>
        <w:numPr>
          <w:ilvl w:val="0"/>
          <w:numId w:val="18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отключить электрические приборы, очистить экраны компьютеров салфеткой от пыли.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5.3. Работник обязан выполнять действия при уборке отходов, полученных в ходе производственной деятельности:</w:t>
      </w:r>
    </w:p>
    <w:p w:rsidR="002B0C08" w:rsidRPr="002B0C08" w:rsidRDefault="002B0C08" w:rsidP="002B0C08">
      <w:pPr>
        <w:numPr>
          <w:ilvl w:val="0"/>
          <w:numId w:val="19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собрать отходы, образовавшиеся в ходе трудовой деятельности, поместить их в мусорную корзину;</w:t>
      </w:r>
    </w:p>
    <w:p w:rsidR="002B0C08" w:rsidRPr="002B0C08" w:rsidRDefault="002B0C08" w:rsidP="002B0C08">
      <w:pPr>
        <w:numPr>
          <w:ilvl w:val="0"/>
          <w:numId w:val="19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необходимости использовать для уборки мусора специальные приспособления.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5.4. Для соблюдения правил личной гигиены после работы работник обязан:</w:t>
      </w:r>
    </w:p>
    <w:p w:rsidR="002B0C08" w:rsidRPr="002B0C08" w:rsidRDefault="002B0C08" w:rsidP="002B0C08">
      <w:pPr>
        <w:numPr>
          <w:ilvl w:val="0"/>
          <w:numId w:val="20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снять спецодежду и средства защиты, поместить ее в специально отведенное для этого место;</w:t>
      </w:r>
    </w:p>
    <w:p w:rsidR="002B0C08" w:rsidRPr="002B0C08" w:rsidRDefault="002B0C08" w:rsidP="002B0C08">
      <w:pPr>
        <w:numPr>
          <w:ilvl w:val="0"/>
          <w:numId w:val="20"/>
        </w:numPr>
        <w:shd w:val="clear" w:color="auto" w:fill="FFFFFF"/>
        <w:spacing w:before="0" w:beforeAutospacing="0" w:after="0" w:afterAutospacing="0"/>
        <w:ind w:left="267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вымыть руки с мылом, при необходимости принять душ.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5.5. Обо всех недостатках, отмеченных во время работы, сообщить </w:t>
      </w:r>
      <w:r w:rsidRPr="00996CAC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заместителю </w:t>
      </w:r>
      <w:r w:rsidR="00996CAC" w:rsidRPr="00996CAC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>заведующего</w:t>
      </w:r>
      <w:r w:rsidRPr="00996CAC">
        <w:rPr>
          <w:rFonts w:ascii="Times New Roman" w:eastAsia="Times New Roman" w:hAnsi="Times New Roman" w:cs="Times New Roman"/>
          <w:iCs/>
          <w:sz w:val="24"/>
          <w:szCs w:val="24"/>
          <w:lang w:val="ru-RU" w:eastAsia="ru-RU"/>
        </w:rPr>
        <w:t xml:space="preserve"> по АХЧ</w:t>
      </w: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или руководителю организации.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_____________________________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 </w:t>
      </w:r>
    </w:p>
    <w:p w:rsidR="002B0C08" w:rsidRPr="002B0C08" w:rsidRDefault="002B0C08" w:rsidP="002B0C08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ЛИСТ ОЗНАКОМЛЕНИЯ</w:t>
      </w:r>
    </w:p>
    <w:p w:rsidR="002B0C08" w:rsidRPr="002B0C08" w:rsidRDefault="002B0C08" w:rsidP="00996CAC">
      <w:pPr>
        <w:shd w:val="clear" w:color="auto" w:fill="FFFFFF"/>
        <w:spacing w:before="0" w:beforeAutospacing="0" w:after="148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 инструкцией по охране труда при выполнении работ на высоте, утвержденной </w:t>
      </w:r>
      <w:r w:rsidR="00996CAC">
        <w:rPr>
          <w:rFonts w:hAnsi="Times New Roman" w:cs="Times New Roman"/>
          <w:color w:val="000000"/>
          <w:sz w:val="24"/>
          <w:szCs w:val="24"/>
          <w:lang w:val="ru-RU"/>
        </w:rPr>
        <w:t>МБДОУ</w:t>
      </w:r>
      <w:r w:rsidR="00996CAC">
        <w:rPr>
          <w:rFonts w:hAnsi="Times New Roman" w:cs="Times New Roman"/>
          <w:color w:val="000000"/>
          <w:sz w:val="24"/>
          <w:szCs w:val="24"/>
          <w:lang w:val="ru-RU"/>
        </w:rPr>
        <w:t xml:space="preserve"> - </w:t>
      </w:r>
      <w:r w:rsidR="00996CAC"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 w:rsidR="00996CA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996CAC">
        <w:rPr>
          <w:rFonts w:hAnsi="Times New Roman" w:cs="Times New Roman"/>
          <w:color w:val="000000"/>
          <w:sz w:val="24"/>
          <w:szCs w:val="24"/>
          <w:lang w:val="ru-RU"/>
        </w:rPr>
        <w:t>сад</w:t>
      </w:r>
      <w:r w:rsidR="00996CAC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996CAC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="00996CAC">
        <w:rPr>
          <w:rFonts w:hAnsi="Times New Roman" w:cs="Times New Roman"/>
          <w:color w:val="000000"/>
          <w:sz w:val="24"/>
          <w:szCs w:val="24"/>
          <w:lang w:val="ru-RU"/>
        </w:rPr>
        <w:t xml:space="preserve"> 174</w:t>
      </w:r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proofErr w:type="gramStart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ознакомлен</w:t>
      </w:r>
      <w:r w:rsidRPr="002B0C08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ru-RU"/>
        </w:rPr>
        <w:t>ы</w:t>
      </w:r>
      <w:proofErr w:type="gramEnd"/>
      <w:r w:rsidRPr="002B0C0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tbl>
      <w:tblPr>
        <w:tblW w:w="5144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10"/>
        <w:gridCol w:w="3050"/>
        <w:gridCol w:w="2161"/>
        <w:gridCol w:w="1781"/>
        <w:gridCol w:w="2075"/>
      </w:tblGrid>
      <w:tr w:rsidR="002B0C08" w:rsidRPr="002B0C08" w:rsidTr="00996CAC">
        <w:tc>
          <w:tcPr>
            <w:tcW w:w="36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2B0C08" w:rsidRPr="002B0C08" w:rsidRDefault="002B0C08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B0C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156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2B0C08" w:rsidRPr="002B0C08" w:rsidRDefault="002B0C08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B0C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Ф. И. О</w:t>
            </w:r>
          </w:p>
        </w:tc>
        <w:tc>
          <w:tcPr>
            <w:tcW w:w="110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2B0C08" w:rsidRPr="002B0C08" w:rsidRDefault="002B0C08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B0C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Должность</w:t>
            </w:r>
          </w:p>
        </w:tc>
        <w:tc>
          <w:tcPr>
            <w:tcW w:w="91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2B0C08" w:rsidRPr="002B0C08" w:rsidRDefault="002B0C08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B0C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Дата</w:t>
            </w:r>
          </w:p>
        </w:tc>
        <w:tc>
          <w:tcPr>
            <w:tcW w:w="106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2B0C08" w:rsidRPr="002B0C08" w:rsidRDefault="002B0C08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B0C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Подпись</w:t>
            </w:r>
          </w:p>
        </w:tc>
      </w:tr>
      <w:tr w:rsidR="002B0C08" w:rsidRPr="002B0C08" w:rsidTr="00996CAC">
        <w:tc>
          <w:tcPr>
            <w:tcW w:w="36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2B0C08" w:rsidRPr="00996CAC" w:rsidRDefault="002B0C08" w:rsidP="00996CAC">
            <w:pPr>
              <w:pStyle w:val="a7"/>
              <w:numPr>
                <w:ilvl w:val="0"/>
                <w:numId w:val="21"/>
              </w:num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6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2B0C08" w:rsidRPr="002B0C08" w:rsidRDefault="002B0C08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0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2B0C08" w:rsidRPr="002B0C08" w:rsidRDefault="002B0C08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2B0C08" w:rsidRPr="002B0C08" w:rsidRDefault="002B0C08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6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2B0C08" w:rsidRPr="002B0C08" w:rsidRDefault="002B0C08" w:rsidP="002B0C08">
            <w:pPr>
              <w:spacing w:before="0" w:beforeAutospacing="0" w:after="148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B0C08" w:rsidRPr="002B0C08" w:rsidTr="00996CAC">
        <w:tc>
          <w:tcPr>
            <w:tcW w:w="36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2B0C08" w:rsidRPr="00996CAC" w:rsidRDefault="002B0C08" w:rsidP="00996CAC">
            <w:pPr>
              <w:pStyle w:val="a7"/>
              <w:numPr>
                <w:ilvl w:val="0"/>
                <w:numId w:val="21"/>
              </w:num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6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2B0C08" w:rsidRPr="002B0C08" w:rsidRDefault="002B0C08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0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2B0C08" w:rsidRPr="002B0C08" w:rsidRDefault="002B0C08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2B0C08" w:rsidRPr="002B0C08" w:rsidRDefault="002B0C08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6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2B0C08" w:rsidRPr="002B0C08" w:rsidRDefault="002B0C08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B0C08" w:rsidRPr="002B0C08" w:rsidTr="00996CAC">
        <w:tc>
          <w:tcPr>
            <w:tcW w:w="36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2B0C08" w:rsidRPr="00996CAC" w:rsidRDefault="002B0C08" w:rsidP="00996CAC">
            <w:pPr>
              <w:pStyle w:val="a7"/>
              <w:numPr>
                <w:ilvl w:val="0"/>
                <w:numId w:val="21"/>
              </w:num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6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2B0C08" w:rsidRPr="002B0C08" w:rsidRDefault="002B0C08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0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2B0C08" w:rsidRPr="002B0C08" w:rsidRDefault="002B0C08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2B0C08" w:rsidRPr="002B0C08" w:rsidRDefault="002B0C08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6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2B0C08" w:rsidRPr="002B0C08" w:rsidRDefault="002B0C08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6CAC" w:rsidRPr="002B0C08" w:rsidTr="00996CAC">
        <w:tc>
          <w:tcPr>
            <w:tcW w:w="36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996CAC" w:rsidRDefault="00996CAC" w:rsidP="00996CAC">
            <w:pPr>
              <w:pStyle w:val="a7"/>
              <w:numPr>
                <w:ilvl w:val="0"/>
                <w:numId w:val="21"/>
              </w:num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6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0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6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6CAC" w:rsidRPr="002B0C08" w:rsidTr="00996CAC">
        <w:tc>
          <w:tcPr>
            <w:tcW w:w="36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996CAC" w:rsidRDefault="00996CAC" w:rsidP="00996CAC">
            <w:pPr>
              <w:pStyle w:val="a7"/>
              <w:numPr>
                <w:ilvl w:val="0"/>
                <w:numId w:val="21"/>
              </w:num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6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0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6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6CAC" w:rsidRPr="002B0C08" w:rsidTr="00996CAC">
        <w:tc>
          <w:tcPr>
            <w:tcW w:w="36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996CAC" w:rsidRDefault="00996CAC" w:rsidP="00996CAC">
            <w:pPr>
              <w:pStyle w:val="a7"/>
              <w:numPr>
                <w:ilvl w:val="0"/>
                <w:numId w:val="21"/>
              </w:num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6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0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6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6CAC" w:rsidRPr="002B0C08" w:rsidTr="00996CAC">
        <w:tc>
          <w:tcPr>
            <w:tcW w:w="36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996CAC" w:rsidRDefault="00996CAC" w:rsidP="00996CAC">
            <w:pPr>
              <w:pStyle w:val="a7"/>
              <w:numPr>
                <w:ilvl w:val="0"/>
                <w:numId w:val="21"/>
              </w:num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6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0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6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6CAC" w:rsidRPr="002B0C08" w:rsidTr="00996CAC">
        <w:tc>
          <w:tcPr>
            <w:tcW w:w="36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996CAC" w:rsidRDefault="00996CAC" w:rsidP="00996CAC">
            <w:pPr>
              <w:pStyle w:val="a7"/>
              <w:numPr>
                <w:ilvl w:val="0"/>
                <w:numId w:val="21"/>
              </w:num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6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0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6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6CAC" w:rsidRPr="002B0C08" w:rsidTr="00996CAC">
        <w:tc>
          <w:tcPr>
            <w:tcW w:w="36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996CAC" w:rsidRDefault="00996CAC" w:rsidP="00996CAC">
            <w:pPr>
              <w:pStyle w:val="a7"/>
              <w:numPr>
                <w:ilvl w:val="0"/>
                <w:numId w:val="21"/>
              </w:num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6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0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6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6CAC" w:rsidRPr="002B0C08" w:rsidTr="00996CAC">
        <w:tc>
          <w:tcPr>
            <w:tcW w:w="36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996CAC" w:rsidRDefault="00996CAC" w:rsidP="00996CAC">
            <w:pPr>
              <w:pStyle w:val="a7"/>
              <w:numPr>
                <w:ilvl w:val="0"/>
                <w:numId w:val="21"/>
              </w:num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6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0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6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6CAC" w:rsidRPr="002B0C08" w:rsidTr="00996CAC">
        <w:tc>
          <w:tcPr>
            <w:tcW w:w="36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996CAC" w:rsidRDefault="00996CAC" w:rsidP="00996CAC">
            <w:pPr>
              <w:pStyle w:val="a7"/>
              <w:numPr>
                <w:ilvl w:val="0"/>
                <w:numId w:val="21"/>
              </w:num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6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0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6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6CAC" w:rsidRPr="002B0C08" w:rsidTr="00996CAC">
        <w:tc>
          <w:tcPr>
            <w:tcW w:w="36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996CAC" w:rsidRDefault="00996CAC" w:rsidP="00996CAC">
            <w:pPr>
              <w:pStyle w:val="a7"/>
              <w:numPr>
                <w:ilvl w:val="0"/>
                <w:numId w:val="21"/>
              </w:num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6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0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6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6CAC" w:rsidRPr="002B0C08" w:rsidTr="00996CAC">
        <w:tc>
          <w:tcPr>
            <w:tcW w:w="36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996CAC" w:rsidRDefault="00996CAC" w:rsidP="00996CAC">
            <w:pPr>
              <w:pStyle w:val="a7"/>
              <w:numPr>
                <w:ilvl w:val="0"/>
                <w:numId w:val="21"/>
              </w:num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6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0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6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6CAC" w:rsidRPr="002B0C08" w:rsidTr="00996CAC">
        <w:tc>
          <w:tcPr>
            <w:tcW w:w="36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996CAC" w:rsidRDefault="00996CAC" w:rsidP="00996CAC">
            <w:pPr>
              <w:pStyle w:val="a7"/>
              <w:numPr>
                <w:ilvl w:val="0"/>
                <w:numId w:val="21"/>
              </w:num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6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0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6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6CAC" w:rsidRPr="002B0C08" w:rsidTr="00996CAC">
        <w:tc>
          <w:tcPr>
            <w:tcW w:w="36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996CAC" w:rsidRDefault="00996CAC" w:rsidP="00996CAC">
            <w:pPr>
              <w:pStyle w:val="a7"/>
              <w:numPr>
                <w:ilvl w:val="0"/>
                <w:numId w:val="21"/>
              </w:num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6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0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6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6CAC" w:rsidRPr="002B0C08" w:rsidTr="00996CAC">
        <w:tc>
          <w:tcPr>
            <w:tcW w:w="36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996CAC" w:rsidRDefault="00996CAC" w:rsidP="00996CAC">
            <w:pPr>
              <w:pStyle w:val="a7"/>
              <w:numPr>
                <w:ilvl w:val="0"/>
                <w:numId w:val="21"/>
              </w:num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6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0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6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6CAC" w:rsidRPr="002B0C08" w:rsidTr="00996CAC">
        <w:tc>
          <w:tcPr>
            <w:tcW w:w="36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996CAC" w:rsidRDefault="00996CAC" w:rsidP="00996CAC">
            <w:pPr>
              <w:pStyle w:val="a7"/>
              <w:numPr>
                <w:ilvl w:val="0"/>
                <w:numId w:val="21"/>
              </w:num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6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0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6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6CAC" w:rsidRPr="002B0C08" w:rsidTr="00996CAC">
        <w:tc>
          <w:tcPr>
            <w:tcW w:w="36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996CAC" w:rsidRDefault="00996CAC" w:rsidP="00996CAC">
            <w:pPr>
              <w:pStyle w:val="a7"/>
              <w:numPr>
                <w:ilvl w:val="0"/>
                <w:numId w:val="21"/>
              </w:num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6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0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6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6CAC" w:rsidRPr="002B0C08" w:rsidTr="00996CAC">
        <w:tc>
          <w:tcPr>
            <w:tcW w:w="36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996CAC" w:rsidRDefault="00996CAC" w:rsidP="00996CAC">
            <w:pPr>
              <w:pStyle w:val="a7"/>
              <w:numPr>
                <w:ilvl w:val="0"/>
                <w:numId w:val="21"/>
              </w:num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6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0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6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6CAC" w:rsidRPr="002B0C08" w:rsidTr="00996CAC">
        <w:tc>
          <w:tcPr>
            <w:tcW w:w="36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996CAC" w:rsidRDefault="00996CAC" w:rsidP="00996CAC">
            <w:pPr>
              <w:pStyle w:val="a7"/>
              <w:numPr>
                <w:ilvl w:val="0"/>
                <w:numId w:val="21"/>
              </w:num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6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0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6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6CAC" w:rsidRPr="002B0C08" w:rsidTr="00996CAC">
        <w:tc>
          <w:tcPr>
            <w:tcW w:w="36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996CAC" w:rsidRDefault="00996CAC" w:rsidP="00996CAC">
            <w:pPr>
              <w:pStyle w:val="a7"/>
              <w:numPr>
                <w:ilvl w:val="0"/>
                <w:numId w:val="21"/>
              </w:num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6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0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6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6CAC" w:rsidRPr="002B0C08" w:rsidTr="00996CAC">
        <w:tc>
          <w:tcPr>
            <w:tcW w:w="36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996CAC" w:rsidRDefault="00996CAC" w:rsidP="00996CAC">
            <w:pPr>
              <w:pStyle w:val="a7"/>
              <w:numPr>
                <w:ilvl w:val="0"/>
                <w:numId w:val="21"/>
              </w:num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6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0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6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6CAC" w:rsidRPr="002B0C08" w:rsidTr="00996CAC">
        <w:tc>
          <w:tcPr>
            <w:tcW w:w="36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996CAC" w:rsidRDefault="00996CAC" w:rsidP="00996CAC">
            <w:pPr>
              <w:pStyle w:val="a7"/>
              <w:numPr>
                <w:ilvl w:val="0"/>
                <w:numId w:val="21"/>
              </w:num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6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0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6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6CAC" w:rsidRPr="002B0C08" w:rsidTr="00996CAC">
        <w:tc>
          <w:tcPr>
            <w:tcW w:w="36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996CAC" w:rsidRDefault="00996CAC" w:rsidP="00996CAC">
            <w:pPr>
              <w:pStyle w:val="a7"/>
              <w:numPr>
                <w:ilvl w:val="0"/>
                <w:numId w:val="21"/>
              </w:num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6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0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6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6CAC" w:rsidRPr="002B0C08" w:rsidTr="00996CAC">
        <w:tc>
          <w:tcPr>
            <w:tcW w:w="36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996CAC" w:rsidRDefault="00996CAC" w:rsidP="00996CAC">
            <w:pPr>
              <w:pStyle w:val="a7"/>
              <w:numPr>
                <w:ilvl w:val="0"/>
                <w:numId w:val="21"/>
              </w:num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6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0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6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6CAC" w:rsidRPr="002B0C08" w:rsidTr="00996CAC">
        <w:tc>
          <w:tcPr>
            <w:tcW w:w="36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996CAC" w:rsidRDefault="00996CAC" w:rsidP="00996CAC">
            <w:pPr>
              <w:pStyle w:val="a7"/>
              <w:numPr>
                <w:ilvl w:val="0"/>
                <w:numId w:val="21"/>
              </w:num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6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0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6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6CAC" w:rsidRPr="002B0C08" w:rsidTr="00996CAC">
        <w:tc>
          <w:tcPr>
            <w:tcW w:w="36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996CAC" w:rsidRDefault="00996CAC" w:rsidP="00996CAC">
            <w:pPr>
              <w:pStyle w:val="a7"/>
              <w:numPr>
                <w:ilvl w:val="0"/>
                <w:numId w:val="21"/>
              </w:num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6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0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6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6CAC" w:rsidRPr="002B0C08" w:rsidTr="00996CAC">
        <w:tc>
          <w:tcPr>
            <w:tcW w:w="36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996CAC" w:rsidRDefault="00996CAC" w:rsidP="00996CAC">
            <w:pPr>
              <w:pStyle w:val="a7"/>
              <w:numPr>
                <w:ilvl w:val="0"/>
                <w:numId w:val="21"/>
              </w:num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6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0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6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6CAC" w:rsidRPr="002B0C08" w:rsidTr="00996CAC">
        <w:tc>
          <w:tcPr>
            <w:tcW w:w="36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996CAC" w:rsidRDefault="00996CAC" w:rsidP="00996CAC">
            <w:pPr>
              <w:pStyle w:val="a7"/>
              <w:numPr>
                <w:ilvl w:val="0"/>
                <w:numId w:val="21"/>
              </w:num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6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0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6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6CAC" w:rsidRPr="002B0C08" w:rsidTr="00996CAC">
        <w:tc>
          <w:tcPr>
            <w:tcW w:w="36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996CAC" w:rsidRDefault="00996CAC" w:rsidP="00996CAC">
            <w:pPr>
              <w:pStyle w:val="a7"/>
              <w:numPr>
                <w:ilvl w:val="0"/>
                <w:numId w:val="21"/>
              </w:num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6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0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6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6CAC" w:rsidRPr="002B0C08" w:rsidTr="00996CAC">
        <w:tc>
          <w:tcPr>
            <w:tcW w:w="36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996CAC" w:rsidRDefault="00996CAC" w:rsidP="00996CAC">
            <w:pPr>
              <w:pStyle w:val="a7"/>
              <w:numPr>
                <w:ilvl w:val="0"/>
                <w:numId w:val="21"/>
              </w:num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6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0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6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6CAC" w:rsidRPr="002B0C08" w:rsidTr="00996CAC">
        <w:tc>
          <w:tcPr>
            <w:tcW w:w="36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996CAC" w:rsidRDefault="00996CAC" w:rsidP="00996CAC">
            <w:pPr>
              <w:pStyle w:val="a7"/>
              <w:numPr>
                <w:ilvl w:val="0"/>
                <w:numId w:val="21"/>
              </w:num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6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0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6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6CAC" w:rsidRPr="002B0C08" w:rsidTr="00996CAC">
        <w:tc>
          <w:tcPr>
            <w:tcW w:w="36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996CAC" w:rsidRDefault="00996CAC" w:rsidP="00996CAC">
            <w:pPr>
              <w:pStyle w:val="a7"/>
              <w:numPr>
                <w:ilvl w:val="0"/>
                <w:numId w:val="21"/>
              </w:num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6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0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6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6CAC" w:rsidRPr="002B0C08" w:rsidTr="00996CAC">
        <w:tc>
          <w:tcPr>
            <w:tcW w:w="36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996CAC" w:rsidRDefault="00996CAC" w:rsidP="00996CAC">
            <w:pPr>
              <w:pStyle w:val="a7"/>
              <w:numPr>
                <w:ilvl w:val="0"/>
                <w:numId w:val="21"/>
              </w:num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6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0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6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6CAC" w:rsidRPr="002B0C08" w:rsidTr="00996CAC">
        <w:tc>
          <w:tcPr>
            <w:tcW w:w="36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996CAC" w:rsidRDefault="00996CAC" w:rsidP="00996CAC">
            <w:pPr>
              <w:pStyle w:val="a7"/>
              <w:numPr>
                <w:ilvl w:val="0"/>
                <w:numId w:val="21"/>
              </w:num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6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0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6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6CAC" w:rsidRPr="002B0C08" w:rsidTr="00996CAC">
        <w:tc>
          <w:tcPr>
            <w:tcW w:w="36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996CAC" w:rsidRDefault="00996CAC" w:rsidP="00996CAC">
            <w:pPr>
              <w:pStyle w:val="a7"/>
              <w:numPr>
                <w:ilvl w:val="0"/>
                <w:numId w:val="21"/>
              </w:num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6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0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6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6CAC" w:rsidRPr="002B0C08" w:rsidTr="00996CAC">
        <w:tc>
          <w:tcPr>
            <w:tcW w:w="36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996CAC" w:rsidRDefault="00996CAC" w:rsidP="00996CAC">
            <w:pPr>
              <w:pStyle w:val="a7"/>
              <w:numPr>
                <w:ilvl w:val="0"/>
                <w:numId w:val="21"/>
              </w:num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6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0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6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6CAC" w:rsidRPr="002B0C08" w:rsidTr="00996CAC">
        <w:tc>
          <w:tcPr>
            <w:tcW w:w="36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996CAC" w:rsidRDefault="00996CAC" w:rsidP="00996CAC">
            <w:pPr>
              <w:pStyle w:val="a7"/>
              <w:numPr>
                <w:ilvl w:val="0"/>
                <w:numId w:val="21"/>
              </w:num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6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0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6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6CAC" w:rsidRPr="002B0C08" w:rsidTr="00996CAC">
        <w:tc>
          <w:tcPr>
            <w:tcW w:w="36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996CAC" w:rsidRDefault="00996CAC" w:rsidP="00996CAC">
            <w:pPr>
              <w:pStyle w:val="a7"/>
              <w:numPr>
                <w:ilvl w:val="0"/>
                <w:numId w:val="21"/>
              </w:num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6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0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6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6CAC" w:rsidRPr="002B0C08" w:rsidTr="00996CAC">
        <w:tc>
          <w:tcPr>
            <w:tcW w:w="36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996CAC" w:rsidRDefault="00996CAC" w:rsidP="00996CAC">
            <w:pPr>
              <w:pStyle w:val="a7"/>
              <w:numPr>
                <w:ilvl w:val="0"/>
                <w:numId w:val="21"/>
              </w:num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6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0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6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6CAC" w:rsidRPr="002B0C08" w:rsidTr="00996CAC">
        <w:tc>
          <w:tcPr>
            <w:tcW w:w="36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996CAC" w:rsidRDefault="00996CAC" w:rsidP="00996CAC">
            <w:pPr>
              <w:pStyle w:val="a7"/>
              <w:numPr>
                <w:ilvl w:val="0"/>
                <w:numId w:val="21"/>
              </w:num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6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0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6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96CAC" w:rsidRPr="002B0C08" w:rsidTr="00996CAC">
        <w:tc>
          <w:tcPr>
            <w:tcW w:w="363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996CAC" w:rsidRDefault="00996CAC" w:rsidP="00996CAC">
            <w:pPr>
              <w:pStyle w:val="a7"/>
              <w:numPr>
                <w:ilvl w:val="0"/>
                <w:numId w:val="21"/>
              </w:num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560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105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91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061" w:type="pct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4" w:type="dxa"/>
              <w:left w:w="74" w:type="dxa"/>
              <w:bottom w:w="74" w:type="dxa"/>
              <w:right w:w="74" w:type="dxa"/>
            </w:tcMar>
            <w:hideMark/>
          </w:tcPr>
          <w:p w:rsidR="00996CAC" w:rsidRPr="002B0C08" w:rsidRDefault="00996CAC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B0C08" w:rsidRPr="002B0C08" w:rsidTr="00996CAC">
        <w:tc>
          <w:tcPr>
            <w:tcW w:w="363" w:type="pct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:rsidR="002B0C08" w:rsidRPr="002B0C08" w:rsidRDefault="002B0C08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B0C0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560" w:type="pct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:rsidR="002B0C08" w:rsidRPr="002B0C08" w:rsidRDefault="002B0C08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B0C0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105" w:type="pct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:rsidR="002B0C08" w:rsidRPr="002B0C08" w:rsidRDefault="002B0C08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B0C0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911" w:type="pct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:rsidR="002B0C08" w:rsidRPr="002B0C08" w:rsidRDefault="002B0C08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B0C0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1061" w:type="pct"/>
            <w:tcMar>
              <w:top w:w="74" w:type="dxa"/>
              <w:left w:w="74" w:type="dxa"/>
              <w:bottom w:w="74" w:type="dxa"/>
              <w:right w:w="74" w:type="dxa"/>
            </w:tcMar>
            <w:vAlign w:val="center"/>
            <w:hideMark/>
          </w:tcPr>
          <w:p w:rsidR="002B0C08" w:rsidRPr="002B0C08" w:rsidRDefault="002B0C08" w:rsidP="002B0C08">
            <w:pPr>
              <w:spacing w:before="0" w:beforeAutospacing="0" w:after="0" w:afterAutospacing="0" w:line="252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B0C0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 </w:t>
            </w:r>
          </w:p>
        </w:tc>
      </w:tr>
    </w:tbl>
    <w:p w:rsidR="002B0C08" w:rsidRPr="002B0C08" w:rsidRDefault="002B0C08" w:rsidP="002B0C08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2B0C08" w:rsidRPr="002B0C08" w:rsidSect="00EB56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15782"/>
    <w:multiLevelType w:val="multilevel"/>
    <w:tmpl w:val="ABB85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F65227"/>
    <w:multiLevelType w:val="multilevel"/>
    <w:tmpl w:val="EE5A8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F20158"/>
    <w:multiLevelType w:val="multilevel"/>
    <w:tmpl w:val="5D948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5C1837"/>
    <w:multiLevelType w:val="multilevel"/>
    <w:tmpl w:val="57783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C35105"/>
    <w:multiLevelType w:val="multilevel"/>
    <w:tmpl w:val="0038A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7E2525"/>
    <w:multiLevelType w:val="multilevel"/>
    <w:tmpl w:val="65168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C53FD7"/>
    <w:multiLevelType w:val="multilevel"/>
    <w:tmpl w:val="B4CEE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897D0B"/>
    <w:multiLevelType w:val="multilevel"/>
    <w:tmpl w:val="AF1EB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1F60DB5"/>
    <w:multiLevelType w:val="multilevel"/>
    <w:tmpl w:val="213EC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1D56272"/>
    <w:multiLevelType w:val="multilevel"/>
    <w:tmpl w:val="0234B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B476591"/>
    <w:multiLevelType w:val="multilevel"/>
    <w:tmpl w:val="6D26E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1C27135"/>
    <w:multiLevelType w:val="multilevel"/>
    <w:tmpl w:val="B1C0B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80F2DC1"/>
    <w:multiLevelType w:val="multilevel"/>
    <w:tmpl w:val="18E46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BBA5DF7"/>
    <w:multiLevelType w:val="multilevel"/>
    <w:tmpl w:val="2F065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2780C39"/>
    <w:multiLevelType w:val="multilevel"/>
    <w:tmpl w:val="0FC2C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B34263F"/>
    <w:multiLevelType w:val="multilevel"/>
    <w:tmpl w:val="076AB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FD660F2"/>
    <w:multiLevelType w:val="hybridMultilevel"/>
    <w:tmpl w:val="EDC41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47F63"/>
    <w:multiLevelType w:val="multilevel"/>
    <w:tmpl w:val="AA308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2D933A0"/>
    <w:multiLevelType w:val="multilevel"/>
    <w:tmpl w:val="795E7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3F30539"/>
    <w:multiLevelType w:val="multilevel"/>
    <w:tmpl w:val="F78EB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AB41F88"/>
    <w:multiLevelType w:val="multilevel"/>
    <w:tmpl w:val="D9763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2"/>
  </w:num>
  <w:num w:numId="3">
    <w:abstractNumId w:val="8"/>
  </w:num>
  <w:num w:numId="4">
    <w:abstractNumId w:val="19"/>
  </w:num>
  <w:num w:numId="5">
    <w:abstractNumId w:val="7"/>
  </w:num>
  <w:num w:numId="6">
    <w:abstractNumId w:val="14"/>
  </w:num>
  <w:num w:numId="7">
    <w:abstractNumId w:val="20"/>
  </w:num>
  <w:num w:numId="8">
    <w:abstractNumId w:val="10"/>
  </w:num>
  <w:num w:numId="9">
    <w:abstractNumId w:val="11"/>
  </w:num>
  <w:num w:numId="10">
    <w:abstractNumId w:val="1"/>
  </w:num>
  <w:num w:numId="11">
    <w:abstractNumId w:val="4"/>
  </w:num>
  <w:num w:numId="12">
    <w:abstractNumId w:val="15"/>
  </w:num>
  <w:num w:numId="13">
    <w:abstractNumId w:val="9"/>
  </w:num>
  <w:num w:numId="14">
    <w:abstractNumId w:val="0"/>
  </w:num>
  <w:num w:numId="15">
    <w:abstractNumId w:val="5"/>
  </w:num>
  <w:num w:numId="16">
    <w:abstractNumId w:val="3"/>
  </w:num>
  <w:num w:numId="17">
    <w:abstractNumId w:val="17"/>
  </w:num>
  <w:num w:numId="18">
    <w:abstractNumId w:val="2"/>
  </w:num>
  <w:num w:numId="19">
    <w:abstractNumId w:val="6"/>
  </w:num>
  <w:num w:numId="20">
    <w:abstractNumId w:val="13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characterSpacingControl w:val="doNotCompress"/>
  <w:compat/>
  <w:rsids>
    <w:rsidRoot w:val="00010FF7"/>
    <w:rsid w:val="00010FF7"/>
    <w:rsid w:val="002B0C08"/>
    <w:rsid w:val="00996CAC"/>
    <w:rsid w:val="00EB5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FF7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0FF7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0FF7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010FF7"/>
    <w:rPr>
      <w:b/>
      <w:bCs/>
    </w:rPr>
  </w:style>
  <w:style w:type="character" w:customStyle="1" w:styleId="sfwc">
    <w:name w:val="sfwc"/>
    <w:basedOn w:val="a0"/>
    <w:rsid w:val="00010FF7"/>
  </w:style>
  <w:style w:type="character" w:customStyle="1" w:styleId="fill">
    <w:name w:val="fill"/>
    <w:basedOn w:val="a0"/>
    <w:rsid w:val="00010FF7"/>
  </w:style>
  <w:style w:type="paragraph" w:styleId="a6">
    <w:name w:val="Normal (Web)"/>
    <w:basedOn w:val="a"/>
    <w:uiPriority w:val="99"/>
    <w:unhideWhenUsed/>
    <w:rsid w:val="002B0C0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996C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1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08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14</Pages>
  <Words>5175</Words>
  <Characters>29498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Zaved174</dc:creator>
  <cp:lastModifiedBy>Zaved174</cp:lastModifiedBy>
  <cp:revision>1</cp:revision>
  <dcterms:created xsi:type="dcterms:W3CDTF">2023-06-01T13:15:00Z</dcterms:created>
  <dcterms:modified xsi:type="dcterms:W3CDTF">2023-06-01T13:44:00Z</dcterms:modified>
</cp:coreProperties>
</file>